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267" w:rsidRPr="00C73F0D" w:rsidRDefault="00B71267" w:rsidP="00B71267">
      <w:pPr>
        <w:spacing w:after="0" w:line="238" w:lineRule="auto"/>
        <w:ind w:left="0" w:firstLine="0"/>
        <w:jc w:val="center"/>
        <w:rPr>
          <w:rFonts w:ascii="Times New Roman" w:hAnsi="Times New Roman" w:cs="Times New Roman"/>
          <w:b/>
          <w:sz w:val="10"/>
          <w:lang w:val="ru-RU"/>
        </w:rPr>
      </w:pPr>
      <w:r w:rsidRPr="00C73F0D">
        <w:rPr>
          <w:rFonts w:ascii="Times New Roman" w:hAnsi="Times New Roman" w:cs="Times New Roman"/>
          <w:b/>
          <w:sz w:val="28"/>
          <w:lang w:val="ru-RU"/>
        </w:rPr>
        <w:t xml:space="preserve">Цифровая образовательная среда: новые компетенции педагога </w:t>
      </w:r>
    </w:p>
    <w:p w:rsidR="00B71267" w:rsidRPr="00F34FB2" w:rsidRDefault="00B71267" w:rsidP="00B71267">
      <w:pPr>
        <w:spacing w:after="52" w:line="259" w:lineRule="auto"/>
        <w:ind w:left="108" w:firstLine="0"/>
        <w:jc w:val="center"/>
        <w:rPr>
          <w:lang w:val="ru-RU"/>
        </w:rPr>
      </w:pPr>
      <w:r w:rsidRPr="00F34FB2">
        <w:rPr>
          <w:lang w:val="ru-RU"/>
        </w:rPr>
        <w:t xml:space="preserve"> </w:t>
      </w:r>
    </w:p>
    <w:p w:rsidR="00B71267" w:rsidRPr="00F34FB2" w:rsidRDefault="00C73F0D" w:rsidP="00B24E1B">
      <w:pPr>
        <w:spacing w:after="0" w:line="259" w:lineRule="auto"/>
        <w:ind w:left="244" w:firstLine="0"/>
        <w:jc w:val="left"/>
        <w:rPr>
          <w:lang w:val="ru-RU"/>
        </w:rPr>
      </w:pPr>
      <w:r>
        <w:rPr>
          <w:sz w:val="32"/>
          <w:lang w:val="ru-RU"/>
        </w:rPr>
        <w:t xml:space="preserve"> </w:t>
      </w:r>
    </w:p>
    <w:p w:rsidR="00B71267" w:rsidRPr="00F34FB2" w:rsidRDefault="00B71267" w:rsidP="00B71267">
      <w:pPr>
        <w:spacing w:after="71" w:line="259" w:lineRule="auto"/>
        <w:ind w:left="0" w:right="23" w:firstLine="0"/>
        <w:jc w:val="center"/>
        <w:rPr>
          <w:lang w:val="ru-RU"/>
        </w:rPr>
      </w:pPr>
    </w:p>
    <w:p w:rsidR="00B71267" w:rsidRPr="00F34FB2" w:rsidRDefault="00B71267" w:rsidP="00AE2A40">
      <w:pPr>
        <w:spacing w:after="46" w:line="249" w:lineRule="auto"/>
        <w:ind w:left="0" w:right="672" w:firstLine="0"/>
        <w:jc w:val="center"/>
        <w:rPr>
          <w:lang w:val="ru-RU"/>
        </w:rPr>
      </w:pPr>
      <w:r w:rsidRPr="00F34FB2">
        <w:rPr>
          <w:b/>
          <w:sz w:val="28"/>
          <w:lang w:val="ru-RU"/>
        </w:rPr>
        <w:t>Цифровая школа: методы, приемы, опыт</w:t>
      </w:r>
      <w:r w:rsidRPr="00F34FB2">
        <w:rPr>
          <w:b/>
          <w:color w:val="0563C1"/>
          <w:sz w:val="28"/>
          <w:lang w:val="ru-RU"/>
        </w:rPr>
        <w:t xml:space="preserve"> </w:t>
      </w:r>
    </w:p>
    <w:p w:rsidR="00B71267" w:rsidRPr="00B71267" w:rsidRDefault="00B71267" w:rsidP="00AE2A40">
      <w:pPr>
        <w:spacing w:after="71" w:line="259" w:lineRule="auto"/>
        <w:ind w:left="0" w:firstLine="0"/>
        <w:jc w:val="center"/>
        <w:rPr>
          <w:lang w:val="ru-RU"/>
        </w:rPr>
      </w:pPr>
    </w:p>
    <w:p w:rsidR="00B71267" w:rsidRPr="00B24E1B" w:rsidRDefault="00B71267" w:rsidP="00AE2A40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B71267" w:rsidRPr="00B24E1B" w:rsidRDefault="00B71267" w:rsidP="00AE2A40">
      <w:pPr>
        <w:pStyle w:val="1"/>
        <w:ind w:left="0" w:right="9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Цифровая образовательная среда как фактор профессионального развития педагога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В настоящее время в России реализуется ряд инициатив, направленных на создание необходимых условий для развития цифровой экономики, что в свою очередь повышает конкурентоспособность страны, качество жизни граждан, обеспечивает экономический рост и национальный суверенитет. Первостепенное значение имеет «Стратегия развития информационного общества в Российской Федерации на 2017 – 2030 годы». Приоритетным проектом является «Современная цифровая образовательная среда в Российской Федерации» в рамках реализации государственной программы «Развитие образования». Проект нацелен на создание возможностей для получения качественного образования гражданами разного возраста и социального положения с использованием современных информационных технологий.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Технические и информационные средства, обеспечивающие жизнедеятельность человека как в профессиональной сфере, так и в быту, стали неотъемлемой частью жизни. Процесс информатизации современного общества сопровождается и существенными изменениями в педагогике, связанных с внесением корректив в содержание технологий обучения. Последние должны быть адекватны современным техническим возможностям и способствовать гармоничному вхождению человека в информационное общество. Использование современных информационных технологий является необходимым условием развития более эффективных подходов к обучению и совершенствованию методики преподавания. Особую роль в этом процессе играют Информационные технологии, по причине того, что их применение способствует повышению мотивации обучения учащихся, экономии учебного времени, а интерактивность и наглядность способствует лучшему представлению, пониманию и усвоению учебного материала.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Основные педагогические цели информационных технологий на занятиях состоят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</w:rPr>
      </w:pPr>
      <w:r w:rsidRPr="00B24E1B">
        <w:rPr>
          <w:rFonts w:ascii="Times New Roman" w:hAnsi="Times New Roman" w:cs="Times New Roman"/>
          <w:sz w:val="28"/>
          <w:szCs w:val="28"/>
        </w:rPr>
        <w:t xml:space="preserve">в:  </w:t>
      </w:r>
    </w:p>
    <w:p w:rsidR="00B71267" w:rsidRPr="00B24E1B" w:rsidRDefault="00B71267" w:rsidP="00AE2A40">
      <w:pPr>
        <w:numPr>
          <w:ilvl w:val="0"/>
          <w:numId w:val="4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развитии личности обучающегося, включающее в себя: развитие творческого, конструктивно-поискового мышления, развитие коммуникативных способностей; </w:t>
      </w:r>
    </w:p>
    <w:p w:rsidR="00B71267" w:rsidRPr="00B24E1B" w:rsidRDefault="00B71267" w:rsidP="00AE2A40">
      <w:pPr>
        <w:numPr>
          <w:ilvl w:val="0"/>
          <w:numId w:val="4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развитии умения принимать неординарные решения в сложных ролевых ситуациях; </w:t>
      </w:r>
    </w:p>
    <w:p w:rsidR="00B71267" w:rsidRPr="00B24E1B" w:rsidRDefault="00B71267" w:rsidP="00AE2A40">
      <w:pPr>
        <w:numPr>
          <w:ilvl w:val="0"/>
          <w:numId w:val="4"/>
        </w:numPr>
        <w:ind w:left="0" w:right="97" w:firstLine="0"/>
        <w:rPr>
          <w:rFonts w:ascii="Times New Roman" w:hAnsi="Times New Roman" w:cs="Times New Roman"/>
          <w:sz w:val="28"/>
          <w:szCs w:val="28"/>
        </w:rPr>
      </w:pPr>
      <w:r w:rsidRPr="00B24E1B">
        <w:rPr>
          <w:rFonts w:ascii="Times New Roman" w:hAnsi="Times New Roman" w:cs="Times New Roman"/>
          <w:sz w:val="28"/>
          <w:szCs w:val="28"/>
        </w:rPr>
        <w:t xml:space="preserve">совершенствовании навыков исследовательской деятельности.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Направлениями применения информационных технологий в образовательном процессе это не только разработка педагогических программных средств различного назначения: обучающие, диагностирующие, контролирующие, моделирующие, тренажеры, игровые, а также и разработка </w:t>
      </w:r>
      <w:r w:rsidRPr="00B24E1B">
        <w:rPr>
          <w:rFonts w:ascii="Times New Roman" w:hAnsi="Times New Roman" w:cs="Times New Roman"/>
          <w:sz w:val="28"/>
          <w:szCs w:val="28"/>
        </w:rPr>
        <w:t>web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-сайтов учебного назначения, разработка методических и дидактических материалов, осуществление управления реальными объектами (учебными ботами), организация и проведение компьютерных экспериментов с виртуальными моделями, и многое другое.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При использовании информационных технологий необходимо стремиться к реализации всех потенциалов личности — познавательного, морально-нравственного, творческого, коммуникативного и эстетического. Наиболее широко в данный момент используются интегрированные уроки с применением мультимедийных средств. Обучающие презентации становятся неотъемлемой частью обучения, но это лишь простейший пример применения ИТ. В последнее время учителя создают и внедряют авторские педагогические программные средства, в которых отражается некоторая предметная область, в той или иной мере реализуется технология её изучения, обеспечиваются условия для осуществления различных видов учебной деятельности. Чтобы эти потенциалы были реализованы на достаточно высоком уровне, необходима педагогическая компетентность в области владения информационными образовательными технологиями (далее ИКТ – компетентность).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>Профессиональная ИКТ-компетентность педагога основана на Рекомендациях ЮНЕСКО «Структура ИКТ-компетентности учителей», присутствует во всех компонентах профессионального стандарта педагога и определена в Приложении №1 Профессионального стандарта педагога как «</w:t>
      </w:r>
      <w:r w:rsidRPr="00B24E1B">
        <w:rPr>
          <w:rFonts w:ascii="Times New Roman" w:hAnsi="Times New Roman" w:cs="Times New Roman"/>
          <w:b/>
          <w:sz w:val="28"/>
          <w:szCs w:val="28"/>
          <w:lang w:val="ru-RU"/>
        </w:rPr>
        <w:t>квалифицированное использование общераспространенных в данной профессиональной области в развитых странах средств ИКТ при решении профессиональных задач там, где нужно и тогда, когда нужно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». 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Модельный закон межпарламентской ассамблеи СНГ от 18 апреля 2014 г. № б/н «Об использовании информационно-коммуникационных технологий в системе образования» устанавливает правовые основы использования информационнокоммуникационных технологий в системе образования. Статья 19 настоящего закона гласит: «Педагогические работники, осуществляющие профессиональную деятельность с использованием ИКТ, обязаны: 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eastAsia="Times New Roman" w:hAnsi="Times New Roman" w:cs="Times New Roman"/>
          <w:sz w:val="28"/>
          <w:szCs w:val="28"/>
          <w:lang w:val="ru-RU"/>
        </w:rPr>
        <w:t>•</w:t>
      </w:r>
      <w:r w:rsidRPr="00B24E1B">
        <w:rPr>
          <w:rFonts w:ascii="Times New Roman" w:eastAsia="Arial" w:hAnsi="Times New Roman" w:cs="Times New Roman"/>
          <w:sz w:val="28"/>
          <w:szCs w:val="28"/>
          <w:lang w:val="ru-RU"/>
        </w:rPr>
        <w:t xml:space="preserve"> 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осуществлять свою деятельность по использованию ИКТ на высоком профессиональном уровне». 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Таким образом, педагог, использующий ИКТ в своей профессиональной деятельности просто ОБЯЗАН быть ИКТ-компетентным.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ИКТ-компетентность педагога включает в себя три компонента: </w:t>
      </w:r>
    </w:p>
    <w:p w:rsidR="00B71267" w:rsidRPr="00B24E1B" w:rsidRDefault="00B71267" w:rsidP="00AE2A40">
      <w:pPr>
        <w:numPr>
          <w:ilvl w:val="0"/>
          <w:numId w:val="5"/>
        </w:numPr>
        <w:ind w:left="0" w:right="97" w:firstLine="0"/>
        <w:rPr>
          <w:rFonts w:ascii="Times New Roman" w:hAnsi="Times New Roman" w:cs="Times New Roman"/>
          <w:sz w:val="28"/>
          <w:szCs w:val="28"/>
        </w:rPr>
      </w:pPr>
      <w:r w:rsidRPr="00B24E1B">
        <w:rPr>
          <w:rFonts w:ascii="Times New Roman" w:hAnsi="Times New Roman" w:cs="Times New Roman"/>
          <w:sz w:val="28"/>
          <w:szCs w:val="28"/>
        </w:rPr>
        <w:t xml:space="preserve">Общепользовательский компонент; </w:t>
      </w:r>
    </w:p>
    <w:p w:rsidR="00B71267" w:rsidRPr="00B24E1B" w:rsidRDefault="00B71267" w:rsidP="00AE2A40">
      <w:pPr>
        <w:numPr>
          <w:ilvl w:val="0"/>
          <w:numId w:val="5"/>
        </w:numPr>
        <w:ind w:left="0" w:right="97" w:firstLine="0"/>
        <w:rPr>
          <w:rFonts w:ascii="Times New Roman" w:hAnsi="Times New Roman" w:cs="Times New Roman"/>
          <w:sz w:val="28"/>
          <w:szCs w:val="28"/>
        </w:rPr>
      </w:pPr>
      <w:r w:rsidRPr="00B24E1B">
        <w:rPr>
          <w:rFonts w:ascii="Times New Roman" w:hAnsi="Times New Roman" w:cs="Times New Roman"/>
          <w:sz w:val="28"/>
          <w:szCs w:val="28"/>
        </w:rPr>
        <w:t xml:space="preserve">Общепедагогический компонент; </w:t>
      </w:r>
    </w:p>
    <w:p w:rsidR="00B71267" w:rsidRPr="00B24E1B" w:rsidRDefault="00B71267" w:rsidP="00AE2A40">
      <w:pPr>
        <w:numPr>
          <w:ilvl w:val="0"/>
          <w:numId w:val="5"/>
        </w:numPr>
        <w:ind w:left="0" w:right="97" w:firstLine="0"/>
        <w:rPr>
          <w:rFonts w:ascii="Times New Roman" w:hAnsi="Times New Roman" w:cs="Times New Roman"/>
          <w:sz w:val="28"/>
          <w:szCs w:val="28"/>
        </w:rPr>
      </w:pPr>
      <w:r w:rsidRPr="00B24E1B">
        <w:rPr>
          <w:rFonts w:ascii="Times New Roman" w:hAnsi="Times New Roman" w:cs="Times New Roman"/>
          <w:sz w:val="28"/>
          <w:szCs w:val="28"/>
        </w:rPr>
        <w:t xml:space="preserve">Предметно-педагогический компонент.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Остановимся кратко на каждом из этих компонентов.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b/>
          <w:sz w:val="28"/>
          <w:szCs w:val="28"/>
          <w:lang w:val="ru-RU"/>
        </w:rPr>
        <w:t>Общепользовательская ИКТ-компетентность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 включает в себя пользовательские навыки, в том числе использование видео- фотосъемки, умение использования систем мгновенных сообщений, навыки поиска в сети Интернет и базах данных с соблюдением этических и правовых норм использования ИКТ.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b/>
          <w:sz w:val="28"/>
          <w:szCs w:val="28"/>
          <w:lang w:val="ru-RU"/>
        </w:rPr>
        <w:t>Общепедагогическая ИКТ-компетентность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 связана с глубокой перестройкой методики обучения и содержания образования: применение информационных технологий для разных форм образовательной деятельности: индивидуальной, групповой, коллективной; планирование проектной деятельности с учетом возможностей ИКТ; использование доступных ресурсов Интернета; использование интерактивных моделей, виртуальных лабораторий; использование дистанционных ресурсов при подготовке домашних заданий; подготовка заданий и тестов в электронном виде. привлечь учащихся к активному участию в образовательном процессе (в ИС). Немаловажным является задача педагога – привлечение обучающихся к активному участию в образовательном процессе, используя для этого современные средства коммуникаций: электронную почту, форум, </w:t>
      </w:r>
      <w:r w:rsidRPr="00B24E1B">
        <w:rPr>
          <w:rFonts w:ascii="Times New Roman" w:hAnsi="Times New Roman" w:cs="Times New Roman"/>
          <w:sz w:val="28"/>
          <w:szCs w:val="28"/>
        </w:rPr>
        <w:t>Skype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 и т. п.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b/>
          <w:sz w:val="28"/>
          <w:szCs w:val="28"/>
          <w:lang w:val="ru-RU"/>
        </w:rPr>
        <w:t>Предметно-педагогическая ИКТ-компетентность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 соответствует области деятельности и определена следующим образом: учителю необходимо владеть расширенными приемами самостоятельной подготовки дидактических материалов и рабочих документов, что позволит запланировать и организовать комплексное использование средств ИКТ в образовательном процессе.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в приведенном стандарте требования к ИКТ-компетенциям преподавателя можно условно разделить на два уровня – технологический и методический. К первому следует отнести позиции, в которых предусматривается пользовательское владение информационными технологиями. Второй уровень требований – методический – предполагает владение преподавателем методами применения ИКТ в учебной и воспитательной работе с учащимися.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Оптимальная модель достижения педагогом профессиональной ИКТкомпетентности обеспечивается сочетанием следующих факторов: </w:t>
      </w:r>
    </w:p>
    <w:p w:rsidR="00B71267" w:rsidRPr="00B24E1B" w:rsidRDefault="00B71267" w:rsidP="00AE2A40">
      <w:pPr>
        <w:numPr>
          <w:ilvl w:val="0"/>
          <w:numId w:val="6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наличие действующего Федерального государственного образовательного стандарта (любой ступени образования); </w:t>
      </w:r>
    </w:p>
    <w:p w:rsidR="00B71267" w:rsidRPr="00B24E1B" w:rsidRDefault="00B71267" w:rsidP="00AE2A40">
      <w:pPr>
        <w:numPr>
          <w:ilvl w:val="0"/>
          <w:numId w:val="6"/>
        </w:numPr>
        <w:spacing w:after="5" w:line="249" w:lineRule="auto"/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наличие 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ab/>
        <w:t xml:space="preserve">достаточной 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ab/>
        <w:t xml:space="preserve">технологической 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ab/>
        <w:t xml:space="preserve">базы 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ab/>
        <w:t xml:space="preserve">(требование 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ФГОС):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широкополосный канал-интернет, постоянный доступ к мобильному компьютеру, инструментарий информационной среды (ИС), установленный в школе; </w:t>
      </w:r>
    </w:p>
    <w:p w:rsidR="00B71267" w:rsidRPr="00B24E1B" w:rsidRDefault="00B71267" w:rsidP="00AE2A40">
      <w:pPr>
        <w:numPr>
          <w:ilvl w:val="0"/>
          <w:numId w:val="6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наличие потребности у учителя и установки администрации образовательной организации на действительную реализацию ФГОС, принятие локальных нормативных актов о работе коллектива образовательной организации в ИС; </w:t>
      </w:r>
    </w:p>
    <w:p w:rsidR="00B71267" w:rsidRPr="00B24E1B" w:rsidRDefault="00B71267" w:rsidP="00AE2A40">
      <w:pPr>
        <w:numPr>
          <w:ilvl w:val="0"/>
          <w:numId w:val="6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начальное освоение педагогом базовой ИКТ-компетентности в системе повышения квалификации с аттестацией путем экспертной оценки его деятельности в ИС образовательного учреждения. </w:t>
      </w:r>
    </w:p>
    <w:p w:rsidR="00B71267" w:rsidRPr="00B24E1B" w:rsidRDefault="00B71267" w:rsidP="00AE2A40">
      <w:pPr>
        <w:numPr>
          <w:ilvl w:val="0"/>
          <w:numId w:val="6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самообразование учителя в области ИКТ-компетентности. </w:t>
      </w:r>
    </w:p>
    <w:p w:rsidR="00B71267" w:rsidRPr="00B24E1B" w:rsidRDefault="00B71267" w:rsidP="00AE2A40">
      <w:pPr>
        <w:spacing w:after="109"/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Урок (занятие), как основная форма организации обучения – это то место, где сходятся результаты долгих дидактических и методических поисков, где происходит встреча субъектов, в результате которой каждый из них меняется, приобретая что-то новое. В информационно-образовательной среде уроки (занятия) приобретают свои особенности: изменяется позиция учителя на уроке, учебный процесс индивидуализируется, в связи с чем активизируется познавательная деятельность обучающихся, возможность сочетания различных форм познавательной деятельности вне рамок одной образовательной организации, совместная интерактивная деятельность не только педагогов и специалистов в различных областях знаний с целью повышения научного уровня урока, но и учебный диалог между удаленными группами обучающихся, использование баз данных и лабораторных комплексов с удаленным доступом. Все это требует от педагога высокого уровня владения ИКТ, а движущийся вперед научно – технический прогресс побуждает постоянно совершенствоваться в этом направлении. </w:t>
      </w:r>
    </w:p>
    <w:p w:rsidR="00B71267" w:rsidRPr="00B24E1B" w:rsidRDefault="00B71267" w:rsidP="00AE2A40">
      <w:pPr>
        <w:spacing w:after="0" w:line="259" w:lineRule="auto"/>
        <w:ind w:left="0" w:right="4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24E1B">
        <w:rPr>
          <w:rFonts w:ascii="Times New Roman" w:hAnsi="Times New Roman" w:cs="Times New Roman"/>
          <w:b/>
          <w:sz w:val="28"/>
          <w:szCs w:val="28"/>
        </w:rPr>
        <w:t xml:space="preserve">Список литературы: </w:t>
      </w:r>
    </w:p>
    <w:p w:rsidR="00B71267" w:rsidRPr="00B24E1B" w:rsidRDefault="00B71267" w:rsidP="00AE2A40">
      <w:pPr>
        <w:numPr>
          <w:ilvl w:val="0"/>
          <w:numId w:val="7"/>
        </w:numPr>
        <w:ind w:left="0" w:right="97" w:firstLine="0"/>
        <w:rPr>
          <w:rFonts w:ascii="Times New Roman" w:hAnsi="Times New Roman" w:cs="Times New Roman"/>
          <w:sz w:val="28"/>
          <w:szCs w:val="28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Богдановская И.М., Зайченко Т.П., Проект Ю.Л. «Информационные технологии в педагогике и психологии: Учебник для вузов. </w:t>
      </w:r>
      <w:r w:rsidRPr="00B24E1B">
        <w:rPr>
          <w:rFonts w:ascii="Times New Roman" w:hAnsi="Times New Roman" w:cs="Times New Roman"/>
          <w:sz w:val="28"/>
          <w:szCs w:val="28"/>
        </w:rPr>
        <w:t xml:space="preserve">Стандарт третьего поколения. – СПб.: Питер, 2015. – 304с. </w:t>
      </w:r>
    </w:p>
    <w:p w:rsidR="00B71267" w:rsidRPr="00B24E1B" w:rsidRDefault="00B71267" w:rsidP="00AE2A40">
      <w:pPr>
        <w:numPr>
          <w:ilvl w:val="0"/>
          <w:numId w:val="7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Иванова Е.О. «Теория обучения в информационном обществе/ Е.О. Иванова, И.М. Осмоловская. – М.: Просвещение, 2011. – 190с. </w:t>
      </w:r>
    </w:p>
    <w:p w:rsidR="00B71267" w:rsidRPr="00B24E1B" w:rsidRDefault="00B71267" w:rsidP="00AE2A40">
      <w:pPr>
        <w:numPr>
          <w:ilvl w:val="0"/>
          <w:numId w:val="7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Стариченко Б.Е. «Профессиональный стандарт и ИКТ-компетенции педагога»// Педагогическое Образование В России, 2015, № 7, С.6-15. </w:t>
      </w:r>
    </w:p>
    <w:p w:rsidR="00B71267" w:rsidRPr="00B24E1B" w:rsidRDefault="0095373D" w:rsidP="00AE2A40">
      <w:pPr>
        <w:numPr>
          <w:ilvl w:val="0"/>
          <w:numId w:val="7"/>
        </w:numPr>
        <w:spacing w:after="0"/>
        <w:ind w:left="0" w:right="97" w:firstLine="0"/>
        <w:rPr>
          <w:rFonts w:ascii="Times New Roman" w:hAnsi="Times New Roman" w:cs="Times New Roman"/>
          <w:sz w:val="28"/>
          <w:szCs w:val="28"/>
        </w:rPr>
      </w:pPr>
      <w:hyperlink r:id="rId7">
        <w:r w:rsidR="00B71267" w:rsidRPr="00B24E1B">
          <w:rPr>
            <w:rFonts w:ascii="Times New Roman" w:hAnsi="Times New Roman" w:cs="Times New Roman"/>
            <w:sz w:val="28"/>
            <w:szCs w:val="28"/>
          </w:rPr>
          <w:t xml:space="preserve">http://iacis.ru/pressroom/news/sovet_mpa_sng/informatsiya_o_deyatelnosti_mezhparlam </w:t>
        </w:r>
      </w:hyperlink>
      <w:hyperlink r:id="rId8">
        <w:r w:rsidR="00B71267" w:rsidRPr="00B24E1B">
          <w:rPr>
            <w:rFonts w:ascii="Times New Roman" w:hAnsi="Times New Roman" w:cs="Times New Roman"/>
            <w:sz w:val="28"/>
            <w:szCs w:val="28"/>
          </w:rPr>
          <w:t xml:space="preserve">entskoy_assamblei_gosudarstv_uchastnikov_sng_v_2013_godu/ </w:t>
        </w:r>
      </w:hyperlink>
    </w:p>
    <w:p w:rsidR="00B71267" w:rsidRPr="00B24E1B" w:rsidRDefault="0095373D" w:rsidP="00AE2A40">
      <w:pPr>
        <w:numPr>
          <w:ilvl w:val="0"/>
          <w:numId w:val="7"/>
        </w:numPr>
        <w:ind w:left="0" w:right="97" w:firstLine="0"/>
        <w:rPr>
          <w:rFonts w:ascii="Times New Roman" w:hAnsi="Times New Roman" w:cs="Times New Roman"/>
          <w:sz w:val="28"/>
          <w:szCs w:val="28"/>
        </w:rPr>
      </w:pPr>
      <w:hyperlink r:id="rId9">
        <w:r w:rsidR="00B71267" w:rsidRPr="00B24E1B">
          <w:rPr>
            <w:rFonts w:ascii="Times New Roman" w:hAnsi="Times New Roman" w:cs="Times New Roman"/>
            <w:sz w:val="28"/>
            <w:szCs w:val="28"/>
          </w:rPr>
          <w:t>ПРОФСТАНДАРТ</w:t>
        </w:r>
        <w:r w:rsidR="00EF4E2D">
          <w:rPr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  <w:r w:rsidR="00B71267" w:rsidRPr="00B24E1B">
          <w:rPr>
            <w:rFonts w:ascii="Times New Roman" w:hAnsi="Times New Roman" w:cs="Times New Roman"/>
            <w:sz w:val="28"/>
            <w:szCs w:val="28"/>
          </w:rPr>
          <w:t>ПЕДАГОГА.РФ</w:t>
        </w:r>
      </w:hyperlink>
      <w:hyperlink r:id="rId10">
        <w:r w:rsidR="00B71267" w:rsidRPr="00B24E1B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71267" w:rsidRPr="00B24E1B" w:rsidRDefault="0095373D" w:rsidP="00AE2A40">
      <w:pPr>
        <w:numPr>
          <w:ilvl w:val="0"/>
          <w:numId w:val="7"/>
        </w:numPr>
        <w:spacing w:after="11"/>
        <w:ind w:left="0" w:right="97" w:firstLine="0"/>
        <w:rPr>
          <w:rFonts w:ascii="Times New Roman" w:hAnsi="Times New Roman" w:cs="Times New Roman"/>
          <w:sz w:val="28"/>
          <w:szCs w:val="28"/>
        </w:rPr>
      </w:pPr>
      <w:hyperlink r:id="rId11">
        <w:r w:rsidR="00B71267" w:rsidRPr="00B24E1B">
          <w:rPr>
            <w:rFonts w:ascii="Times New Roman" w:hAnsi="Times New Roman" w:cs="Times New Roman"/>
            <w:sz w:val="28"/>
            <w:szCs w:val="28"/>
          </w:rPr>
          <w:t xml:space="preserve">http://iite.unesco.org/pics/publications/ru/files/3214694.pdf </w:t>
        </w:r>
      </w:hyperlink>
    </w:p>
    <w:p w:rsidR="00B71267" w:rsidRPr="00B24E1B" w:rsidRDefault="00B71267" w:rsidP="00AE2A40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24E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1267" w:rsidRPr="00B24E1B" w:rsidRDefault="00B71267" w:rsidP="00AE2A40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24E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1267" w:rsidRPr="00B24E1B" w:rsidRDefault="00EF4E2D" w:rsidP="00AE2A40">
      <w:pPr>
        <w:pStyle w:val="1"/>
        <w:ind w:left="0" w:right="9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</w:t>
      </w:r>
      <w:r w:rsidR="00B71267"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71267" w:rsidRPr="00B24E1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Подготовка педагогов к работе в условиях цифровой образовательной среды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Разработанный и принятый правительством Российской Федерации национальный проект «Образование» включает несколько проектов. Для реализации каждого из них требуется наличие одного из важнейших условий, а именно, педагогов, владеющих современными методами обучения, средствами и ресурсами, позволяющими организовать образовательную деятельность обучающихся в условиях цифровой образовательной среды и подготовить будущих специалистов для работы в цифровой производственной среде. 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Какие первостепенные действия необходимо предпринять для создания этого условия? Какими методами, средствами и ресурсами должен владеть современный педагог?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Один из федеральных проектов - «Цифровая образовательная среда» - направлен на создание в школах и регионах страны цифровой образовательной среды, насыщенной всеми необходимыми цифровыми устройствами для организации образовательной и внеурочной деятельности обучающихся по всем предметам, управления жизнедеятельностью школы и системы образования региона, организации взаимодействия всех участников образовательных отношений. В этом проекте поставлен ряд задач, среди которых мы выделили те, которые описывают требования к организации образовательной деятельности: </w:t>
      </w:r>
    </w:p>
    <w:p w:rsidR="00B71267" w:rsidRPr="00B24E1B" w:rsidRDefault="00B71267" w:rsidP="00AE2A40">
      <w:pPr>
        <w:numPr>
          <w:ilvl w:val="0"/>
          <w:numId w:val="8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вовлечённости в образовательный процесс; </w:t>
      </w:r>
    </w:p>
    <w:p w:rsidR="00B71267" w:rsidRPr="00B24E1B" w:rsidRDefault="00B71267" w:rsidP="00AE2A40">
      <w:pPr>
        <w:numPr>
          <w:ilvl w:val="0"/>
          <w:numId w:val="8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создание современной и безопасной цифровой образовательной среды, обеспечивающей высокое качество и доступность образования всех видов и уровней.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Для решения этих задач и подготовки педагогов необходимы изменения, как в высшей школе, так и в системе дополнительного профессионального образования педагогов: </w:t>
      </w:r>
    </w:p>
    <w:p w:rsidR="00B71267" w:rsidRPr="00B24E1B" w:rsidRDefault="00B71267" w:rsidP="00AE2A40">
      <w:pPr>
        <w:numPr>
          <w:ilvl w:val="0"/>
          <w:numId w:val="8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модернизация профессионального образования, в том числе посредством внедрения адаптивных, практико-ориентированных и гибких образовательных программ; </w:t>
      </w:r>
    </w:p>
    <w:p w:rsidR="00B71267" w:rsidRPr="00B24E1B" w:rsidRDefault="00B71267" w:rsidP="00AE2A40">
      <w:pPr>
        <w:numPr>
          <w:ilvl w:val="0"/>
          <w:numId w:val="8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системы непрерывного обновления педагогами своих профессиональных знаний и приобретения ими новых профессиональных навыков.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Результатом этих изменений должно быть: высокий профессиональный уровень педагогов в области работы с цифровыми устройствами, владения педагогическими технологиями и методами использования информационных образовательных ресурсов. К таким методам относятся 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организация самостоятельной и совместной образовательной деятельности обучающихся на базе «облачных» сервисов, технологии электронного и смешанного обучения, дистанционных и </w:t>
      </w:r>
      <w:r w:rsidRPr="00B24E1B">
        <w:rPr>
          <w:rFonts w:ascii="Times New Roman" w:hAnsi="Times New Roman" w:cs="Times New Roman"/>
          <w:sz w:val="28"/>
          <w:szCs w:val="28"/>
        </w:rPr>
        <w:t>on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24E1B">
        <w:rPr>
          <w:rFonts w:ascii="Times New Roman" w:hAnsi="Times New Roman" w:cs="Times New Roman"/>
          <w:sz w:val="28"/>
          <w:szCs w:val="28"/>
        </w:rPr>
        <w:t>line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 курсов, мобильного обучения с использованием цифровых гаджетов и соответствующих учебных приложений и программ.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>Педагоги понимают необходимость овладения этими компетенциями и активно включаются в обучение и самообразование в этом направлении. Нами было проведено исследование готовности педагогов к работе в цифровой среде. Педагогическим работникам всех категорий, обучающихся на курсах повышения квалификации, предлагались вопросы для самоанализа компетенций в области владения информационно-коммуникационными технологиями. В 2017-2018 уч. году было опрошено 2200 человек, в 2018-2019 уч. г. – 530 человек. Проводился анализ сформированности пользовательской и предметно-педагогической ИКТ</w:t>
      </w:r>
      <w:r w:rsidR="00EF4E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компетентностей.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>Анализ результатов анкетирования показал, что выросло количество педагогов, владеющих основными навыками работы на компьютере, в сети Интернет, принимающих участие в деятельности профессиональных сетевых сообществ. В 2017</w:t>
      </w:r>
      <w:r w:rsidR="00EF4E2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2018 уч. г. 39% педагогов оценили себя как начинающих пользователей, в 2018-2019 году этот показатель снизался до 31%. Но, если в 2017-2018 уч. г. только 8% респондентов ответили, что владеют компьютером и программным обеспечением, необходимым для профессиональной деятельности, то в 2018-2019 уч. г. это количество составляет уже 35%. При этом возросла востребованность в освоении приемов работы с инфографикой, навыков разработки и проведения вебинаров, записи и редактирования видео, создания учебного контента для дистанционных курсов.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Результаты анкетирования показали также, что пока мало педагогов владеют педагогическими приемами организации деятельности обучающихся с использованием цифровых технологий и ресурсов. Половина ответивших на анкету не знают, что такое «облачные» сервисы и «облачные» технологии, и только 5% педагогов сказали, что используют их в профессиональной деятельности. Всего 15% указали, что умеют организовать самостоятельную работу учеников с электронными ресурсами, и только 56% умеют организовывать сетевое взаимодействие обучающихся в образовательных целях. 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Учитывая результаты анкетирования и запросы по освоению информационных технологий, мы разработали модель непрерывного образования педагогических и руководящих работников общеобразовательных организаций в области цифровизации образования, включающую: систему многоуровневой подготовки педагогических и руководящих работников, направленную на повышение уровня цифровой компетентности; комплекс мероприятий, направленных на осуществление сетевого взаимодействия педагогов в условиях единой цифровой 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образовательной среды; информационно-методическую поддержку педагогов в процессе непрерывного профессионального образования. 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Данная модель охватывает различные формы формального и неформального образования, апробированные в региональной системе образования. Формальное обучение проводится в формате </w:t>
      </w:r>
      <w:r w:rsidRPr="00B24E1B">
        <w:rPr>
          <w:rFonts w:ascii="Times New Roman" w:hAnsi="Times New Roman" w:cs="Times New Roman"/>
          <w:sz w:val="28"/>
          <w:szCs w:val="28"/>
        </w:rPr>
        <w:t>on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24E1B">
        <w:rPr>
          <w:rFonts w:ascii="Times New Roman" w:hAnsi="Times New Roman" w:cs="Times New Roman"/>
          <w:sz w:val="28"/>
          <w:szCs w:val="28"/>
        </w:rPr>
        <w:t>line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 курсов по программам повышения квалификации и программе переподготовки. 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>Предлагаются по несколько вариативных программ повышения квалификации на разных уровнях обучения: «Пользовательская ИКТ-компетентность», «Педагогическая ИКТ-компетентность», «Предметно-педагогическая ИКТ-компетентность», «Педагог</w:t>
      </w:r>
      <w:r w:rsidR="00EF4E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тьютор». Педагогический работник любой категории может выбрать одну из предлагаемых вариативных программ по каждому уровню или обучиться по всем программам. Допуск к обучению по выбранной программе проводится по итогам анализа начальных знаний по результатам входного тестирования. Программы на уровне «Педагог-тьютор» реализуются в объеме 48 часов, все остальные программы – 24 часа. По итогам обучения выдается удостоверение о повышении квалификации. На уровне «Предметно-педагогическая ИКТ-компетентность» выдается дополнительно сертификат «Педагог-методист», на уровне «Педагог-тьютор» - соответствующий сертификат.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На уровне повышения квалификации «Пользовательская ИКТ-компетентность» предлагается обучение по программам «Обработка мультимедийной информации», «Работа с документами в облачных сервисах», «Сервисы для создания интерактивного контента». Итогом обучения являются разработанные в ходе выполнения практических заданий иллюстративные учебные материалы.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На уровне «Педагогическая ИКТ-компетентность» включены программы «Технологии организация коллективной образовательной деятельности», «Использование открытых образовательных ресурсов сети Интернет для организации образовательной деятельности обучающихся», «Методика использования технологий мобильного обучения и виртуальной реальности в образовательной деятельности». Во все программы входит модуль «Организация безопасной работы детей в интернете». Итогом обучения являются разработанные методические рекомендации по организации занятий с использованием изученных технологий и сервисов. 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>Повышение квалификации на уровне «Предметно-педагогическая ИКТ</w:t>
      </w:r>
      <w:r w:rsidR="00EF4E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компетентность» направлено на формирование практических навыков проведения занятий в цифровой среде. Здесь предлагаются программы «Использование цифровых устройств в образовательной деятельности», «Методика использования ЭОР, образовательных сервисов сети Интернет и цифровых устройств при обучении математике и информатике», «Методика использования ЭОР, образовательных сервисов сети Интернет и цифровых устройств при обучении предметам естественно-научного цикла», 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«Методика использования ЭОР, образовательных сервисов сети Интернет и цифровых устройств при обучении предметам гуманитарного цикла». Во все программы входит модуль стажировки в цифровой школе. По программам данного уровня предлагается обязательная и дополнительная формы аттестации. Обязательная форма – это представление и защита учебно-методических материалов для изучения темы (технологической карты занятия в условиях цифровой среды, методических рекомендаций для педагога, дидактических материалов и др.). Добровольная форма аттестации – проведение открытого занятия в условиях цифровой среды для педагогов учебной группы в соответствии с представленной технологической картой занятия, по результатам аттестации выдается сертификат «Педагог-методист». 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Обучение на уровне «Педагог-тьютор» требует аккумуляции знаний всех уровней и может проводиться по программам «Разработка дистанционных и </w:t>
      </w:r>
      <w:r w:rsidRPr="00B24E1B">
        <w:rPr>
          <w:rFonts w:ascii="Times New Roman" w:hAnsi="Times New Roman" w:cs="Times New Roman"/>
          <w:sz w:val="28"/>
          <w:szCs w:val="28"/>
        </w:rPr>
        <w:t>on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24E1B">
        <w:rPr>
          <w:rFonts w:ascii="Times New Roman" w:hAnsi="Times New Roman" w:cs="Times New Roman"/>
          <w:sz w:val="28"/>
          <w:szCs w:val="28"/>
        </w:rPr>
        <w:t>line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 курсов» и «Управление образовательной деятельностью в условиях информационной образовательной среды ОО и региона». Вторая программа содержит модуль по обеспечению информационной безопасности цифровой образовательной среды. Здесь формой обязательной аттестации является защита учебно-методических материалов для дистанционного курса или защита программы развития и использования цифровой среды образовательной организации. Формой дополнительной добровольной аттестации является прохождение экспертизы разработанных учебно-методических материалов или проведение стажировки на базе цифровых школ, включающая проведение уроков. По результатам добровольной аттестации выдается сертификат «Педагог-тьютор».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Программа переподготовки «Информационные технологии для образовательной деятельности и управления ОО в условиях цифровой образовательной среды» соответствует уровню «Педагог-тьютор» и реализуется в объеме 250 часов. Программа включает несколько модулей, обучение по которым заканчивается разработкой документов, необходимых для организации цифровой среды образовательной организации или муниципалитета. 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Итогом изучения материалов модуля «Нормативно-правовые основы цифровизации образования в РФ» будет созданный обучающимся реестр документов, необходимых для организации цифровой образовательной среды своей образовательной организации с учетом конкретных особенностей ее деятельности. 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Модуль «Психолого-педагогические особенности организации работы обучающихся с цифровым контентом» направлен на подготовку педагога к работе в цифровой среде с детьми разного возраста, заканчивается разработкой методических рекомендаций (инструкций) для педагогов по организации образовательной деятельности обучающихся разного возраста в цифровой среде образовательной организации и в сети Интернет. 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По итогам изучения материалов модуля «Здоровьесберегающие технологии организации образовательной деятельности в цифровой среде» педагоги разработают методические рекомендации (инструкции) для обучающихся по организации безопасной для здоровья деятельности в цифровой среде. 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Большое внимание уделяется безопасности работы в сети, поэтому в программу переподготовки включен модуль «Информационная безопасность цифровой среды ОО и работы обучающихся в интернете», по итогам которого для аттестации необходимо представить разработанные методические рекомендации по обеспечению информационной безопасности цифровой среды образовательной организации или методические рекомендации по организации безопасной образовательной деятельности обучающихся в условиях цифровой среды ОО. 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Содержательный модуль рассчитан на 200 часов и включает практически все темы, представленные выше в программах повышения квалификации. 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Формой аттестации по программе повышения квалификации является защита УМК для организации образовательной деятельности обучающихся в условиях цифровой среды образовательной организации или защита программы (модели) создания и развития цифровой среды образовательной организации (муниципалитета). 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Неформальному образованию в модели уделяется также большое внимание, при этом учитывается уже наработанный в регионе опыт методической и информационной поддержки самообразования педагогов. </w:t>
      </w:r>
      <w:r w:rsidRPr="00B24E1B">
        <w:rPr>
          <w:rFonts w:ascii="Times New Roman" w:hAnsi="Times New Roman" w:cs="Times New Roman"/>
          <w:sz w:val="28"/>
          <w:szCs w:val="28"/>
        </w:rPr>
        <w:t xml:space="preserve">В модели выделены на разных уровнях: </w:t>
      </w:r>
    </w:p>
    <w:p w:rsidR="00B71267" w:rsidRPr="00B24E1B" w:rsidRDefault="00B71267" w:rsidP="00AE2A40">
      <w:pPr>
        <w:numPr>
          <w:ilvl w:val="0"/>
          <w:numId w:val="9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формы организации и поддержки неформального образования со стороны методических сообществ и служб образовательной организации, муниципалитета и региона, </w:t>
      </w:r>
      <w:r w:rsidRPr="00B24E1B">
        <w:rPr>
          <w:rFonts w:ascii="Times New Roman" w:eastAsia="Times New Roman" w:hAnsi="Times New Roman" w:cs="Times New Roman"/>
          <w:sz w:val="28"/>
          <w:szCs w:val="28"/>
          <w:lang w:val="ru-RU"/>
        </w:rPr>
        <w:t>•</w:t>
      </w:r>
      <w:r w:rsidRPr="00B24E1B">
        <w:rPr>
          <w:rFonts w:ascii="Times New Roman" w:eastAsia="Arial" w:hAnsi="Times New Roman" w:cs="Times New Roman"/>
          <w:sz w:val="28"/>
          <w:szCs w:val="28"/>
          <w:lang w:val="ru-RU"/>
        </w:rPr>
        <w:t xml:space="preserve"> 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формы деятельности педагога; </w:t>
      </w:r>
    </w:p>
    <w:p w:rsidR="00B71267" w:rsidRPr="00B24E1B" w:rsidRDefault="00B71267" w:rsidP="00AE2A40">
      <w:pPr>
        <w:numPr>
          <w:ilvl w:val="0"/>
          <w:numId w:val="9"/>
        </w:numPr>
        <w:ind w:left="0" w:right="97" w:firstLine="0"/>
        <w:rPr>
          <w:rFonts w:ascii="Times New Roman" w:hAnsi="Times New Roman" w:cs="Times New Roman"/>
          <w:sz w:val="28"/>
          <w:szCs w:val="28"/>
        </w:rPr>
      </w:pPr>
      <w:r w:rsidRPr="00B24E1B">
        <w:rPr>
          <w:rFonts w:ascii="Times New Roman" w:hAnsi="Times New Roman" w:cs="Times New Roman"/>
          <w:sz w:val="28"/>
          <w:szCs w:val="28"/>
        </w:rPr>
        <w:t xml:space="preserve">ожидаемые результаты. 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На уровне образовательной организации должны организовываться семинары, открытые уроки, консультации, курсы повышения квалификации без отрыва от учебного процесса на базе ОО; необходима работа методических объединений по проблемам внедрения проектных технологий, исследовательской деятельности обучающихся, вовлечение учителей к участию и проведению этих мероприятий. Результатом этой деятельности будет повышение уровня цифровой грамотности педагогического коллектива, приобретение опыта публичного представления педагогической деятельности в условиях цифровой среды. 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На уровне муниципалитета перед методическими службами ставится задача организации обучающих вебинаров с целью повышения цифровой грамотности педагогов, мастер-классов, открытых уроков на базе цифровых школ; проведение сетевых образовательных мероприятий. Это позволит педагогам достичь высокого уровня навыков работы в сети, сетевого взаимодействия с образовательными целями, сформировать навыки организации образовательной деятельности в условиях цифровой среды. 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Основная задача организации и поддержки неформального образования ложится на региональные методические службы и структуры управления образованием. </w:t>
      </w:r>
      <w:r w:rsidRPr="00B24E1B">
        <w:rPr>
          <w:rFonts w:ascii="Times New Roman" w:hAnsi="Times New Roman" w:cs="Times New Roman"/>
          <w:sz w:val="28"/>
          <w:szCs w:val="28"/>
        </w:rPr>
        <w:t xml:space="preserve">Сюда входят следующие мероприятия:  </w:t>
      </w:r>
    </w:p>
    <w:p w:rsidR="00B71267" w:rsidRPr="00B24E1B" w:rsidRDefault="00B71267" w:rsidP="00AE2A40">
      <w:pPr>
        <w:numPr>
          <w:ilvl w:val="0"/>
          <w:numId w:val="10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Выявление и анализ потребностей и затруднений педагогов в области освоения и внедрения цифровых технологий, учет выявленных затруднений для планирования и реализации системы обучающих вебинаров. </w:t>
      </w:r>
    </w:p>
    <w:p w:rsidR="00B71267" w:rsidRPr="00B24E1B" w:rsidRDefault="00B71267" w:rsidP="00AE2A40">
      <w:pPr>
        <w:numPr>
          <w:ilvl w:val="0"/>
          <w:numId w:val="10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Организационная и методическая поддержка деятельности региональных профессиональных педагогических сообществ.  </w:t>
      </w:r>
    </w:p>
    <w:p w:rsidR="00B71267" w:rsidRPr="00B24E1B" w:rsidRDefault="00B71267" w:rsidP="00AE2A40">
      <w:pPr>
        <w:numPr>
          <w:ilvl w:val="0"/>
          <w:numId w:val="10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Интернет-конференции по вопросам деятельности в условиях цифровой среды. </w:t>
      </w:r>
    </w:p>
    <w:p w:rsidR="00B71267" w:rsidRPr="00B24E1B" w:rsidRDefault="00B71267" w:rsidP="00AE2A40">
      <w:pPr>
        <w:numPr>
          <w:ilvl w:val="0"/>
          <w:numId w:val="10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Сетевые мероприятия в интерактивных формах с целью обмена опытом организации и управления образовательным процессом в условиях цифровой образовательной среды. </w:t>
      </w:r>
    </w:p>
    <w:p w:rsidR="00B71267" w:rsidRPr="00B24E1B" w:rsidRDefault="00B71267" w:rsidP="00AE2A40">
      <w:pPr>
        <w:numPr>
          <w:ilvl w:val="0"/>
          <w:numId w:val="10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Региональные конкурсы педагогов, направленные на развитие цифровой грамотности. </w:t>
      </w:r>
    </w:p>
    <w:p w:rsidR="00B71267" w:rsidRPr="00B24E1B" w:rsidRDefault="00B71267" w:rsidP="00AE2A40">
      <w:pPr>
        <w:numPr>
          <w:ilvl w:val="0"/>
          <w:numId w:val="10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Обобщение и публикация материалов педагогов по опыту профессиональной деятельности в условиях информационной среды.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Соответственно, формами деятельности педагогов на региональном уровне будут:  </w:t>
      </w:r>
    </w:p>
    <w:p w:rsidR="00B71267" w:rsidRPr="00B24E1B" w:rsidRDefault="00B71267" w:rsidP="00AE2A40">
      <w:pPr>
        <w:numPr>
          <w:ilvl w:val="0"/>
          <w:numId w:val="11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представлений о дидактических возможностях современных цифровых технологий, анализ своих затруднений и потребностей.  </w:t>
      </w:r>
    </w:p>
    <w:p w:rsidR="00B71267" w:rsidRPr="00B24E1B" w:rsidRDefault="00B71267" w:rsidP="00AE2A40">
      <w:pPr>
        <w:numPr>
          <w:ilvl w:val="0"/>
          <w:numId w:val="11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Повышение цифровой грамотности через участие с обучающимися в сетевых проектах. </w:t>
      </w:r>
    </w:p>
    <w:p w:rsidR="00B71267" w:rsidRPr="00B24E1B" w:rsidRDefault="00B71267" w:rsidP="00AE2A40">
      <w:pPr>
        <w:numPr>
          <w:ilvl w:val="0"/>
          <w:numId w:val="11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Повышение профессионального уровня через изучение технологии проектной деятельности, разработку и реализацию сетевого проекта. </w:t>
      </w:r>
    </w:p>
    <w:p w:rsidR="00B71267" w:rsidRPr="00B24E1B" w:rsidRDefault="00B71267" w:rsidP="00AE2A40">
      <w:pPr>
        <w:numPr>
          <w:ilvl w:val="0"/>
          <w:numId w:val="11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Участие в обучающих вебинарах, интернет-мероприятиях, педагогических конкурсах, в работе сетевых профессиональных сообществ.  </w:t>
      </w:r>
    </w:p>
    <w:p w:rsidR="00B71267" w:rsidRPr="00B24E1B" w:rsidRDefault="00B71267" w:rsidP="00AE2A40">
      <w:pPr>
        <w:numPr>
          <w:ilvl w:val="0"/>
          <w:numId w:val="11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Представление своего опыта на конференциях.  </w:t>
      </w:r>
    </w:p>
    <w:p w:rsidR="00B71267" w:rsidRPr="00B24E1B" w:rsidRDefault="00B71267" w:rsidP="00AE2A40">
      <w:pPr>
        <w:numPr>
          <w:ilvl w:val="0"/>
          <w:numId w:val="11"/>
        </w:numPr>
        <w:ind w:left="0" w:right="97" w:firstLine="0"/>
        <w:rPr>
          <w:rFonts w:ascii="Times New Roman" w:hAnsi="Times New Roman" w:cs="Times New Roman"/>
          <w:sz w:val="28"/>
          <w:szCs w:val="28"/>
        </w:rPr>
      </w:pPr>
      <w:r w:rsidRPr="00B24E1B">
        <w:rPr>
          <w:rFonts w:ascii="Times New Roman" w:hAnsi="Times New Roman" w:cs="Times New Roman"/>
          <w:sz w:val="28"/>
          <w:szCs w:val="28"/>
        </w:rPr>
        <w:t xml:space="preserve">Разработка электронных образовательных ресурсов.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Результатом деятельности педагога в рамках неформального образования будут навыки и компетенции, которые невозможно сформировать в рамках формального обучения:  </w:t>
      </w:r>
    </w:p>
    <w:p w:rsidR="00B71267" w:rsidRPr="00B24E1B" w:rsidRDefault="00B71267" w:rsidP="00AE2A40">
      <w:pPr>
        <w:numPr>
          <w:ilvl w:val="0"/>
          <w:numId w:val="12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Определение цели своего профессионального развития в области использования цифровых технологий.  </w:t>
      </w:r>
    </w:p>
    <w:p w:rsidR="00B71267" w:rsidRPr="00B24E1B" w:rsidRDefault="00B71267" w:rsidP="00AE2A40">
      <w:pPr>
        <w:numPr>
          <w:ilvl w:val="0"/>
          <w:numId w:val="12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Навыки использования электронных ресурсов и сервисов для организации образовательной деятельности.  </w:t>
      </w:r>
    </w:p>
    <w:p w:rsidR="00B71267" w:rsidRPr="00B24E1B" w:rsidRDefault="00B71267" w:rsidP="00AE2A40">
      <w:pPr>
        <w:numPr>
          <w:ilvl w:val="0"/>
          <w:numId w:val="12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Разработанный и готовый к реализации учебный локальный или сетевой проект.  </w:t>
      </w:r>
    </w:p>
    <w:p w:rsidR="00B71267" w:rsidRPr="00B24E1B" w:rsidRDefault="00B71267" w:rsidP="00AE2A40">
      <w:pPr>
        <w:numPr>
          <w:ilvl w:val="0"/>
          <w:numId w:val="12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Высокий уровень предметно-педагогической ИКТ-компетентности. </w:t>
      </w:r>
    </w:p>
    <w:p w:rsidR="00B71267" w:rsidRPr="00B24E1B" w:rsidRDefault="00B71267" w:rsidP="00AE2A40">
      <w:pPr>
        <w:numPr>
          <w:ilvl w:val="0"/>
          <w:numId w:val="12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Навыки публичного представления своего опыта работы в цифровой среде. </w:t>
      </w:r>
    </w:p>
    <w:p w:rsidR="00B71267" w:rsidRPr="00B24E1B" w:rsidRDefault="00B71267" w:rsidP="00AE2A40">
      <w:pPr>
        <w:numPr>
          <w:ilvl w:val="0"/>
          <w:numId w:val="12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Опыт разработки электронно-образовательных ресурсов, использования дидактических возможностей коллективной работы в сети Интернет.  </w:t>
      </w:r>
    </w:p>
    <w:p w:rsidR="00B71267" w:rsidRPr="00B24E1B" w:rsidRDefault="00B71267" w:rsidP="00AE2A40">
      <w:pPr>
        <w:numPr>
          <w:ilvl w:val="0"/>
          <w:numId w:val="12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Активное включение в деятельность педагогического сообщества. </w:t>
      </w:r>
    </w:p>
    <w:p w:rsidR="00B71267" w:rsidRPr="00B24E1B" w:rsidRDefault="00B71267" w:rsidP="00AE2A40">
      <w:pPr>
        <w:numPr>
          <w:ilvl w:val="0"/>
          <w:numId w:val="12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Знакомство с опытом педагогов по профессиональной деятельности в цифровой образовательной среде.  </w:t>
      </w:r>
    </w:p>
    <w:p w:rsidR="00B71267" w:rsidRPr="00B24E1B" w:rsidRDefault="00B71267" w:rsidP="00AE2A40">
      <w:pPr>
        <w:numPr>
          <w:ilvl w:val="0"/>
          <w:numId w:val="12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Опыт обобщения и представления результатов своей профессиональной деятельности. 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Поддержка неформального образования педагогов на всероссийском и международном уровнях заключается в информировании о проведении различных мероприятий, консультирование и оказание помощи при подготовке к таким мероприятиям. 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Некоторые элементы данной модели, в частности, системы обучающих вебинаров, проведение курсов повышения квалификации на базе образовательных организаций, работа сетевых профессиональных сообществ, обучение технологии проектной деятельности, разработке и проведению сетевых проектов, уже апробированы и показали свою действенность. Реализация проекта «Цифровая образовательная среда» задает дополнительные направления подготовки педагогов, что мы и учли в предлагаемой модели. </w:t>
      </w:r>
    </w:p>
    <w:p w:rsidR="00B71267" w:rsidRPr="00B24E1B" w:rsidRDefault="00B71267" w:rsidP="00AE2A40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71267" w:rsidRPr="00B24E1B" w:rsidRDefault="00B71267" w:rsidP="00AE2A40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71267" w:rsidRPr="00B24E1B" w:rsidRDefault="00EF4E2D" w:rsidP="00AE2A40">
      <w:pPr>
        <w:pStyle w:val="1"/>
        <w:spacing w:after="90" w:line="319" w:lineRule="auto"/>
        <w:ind w:left="0" w:right="0"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71267"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71267" w:rsidRPr="00B24E1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Информационная компетентность педагогических работников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Информационная компетентность является одной из основных, она заключается в готовности вести дистанционную образовательную деятельность, использовать компьютерные и мультимедийные технологии, цифровые образовательные ресурсы, вести школьную документацию на электронных носителях. 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Процесс информатизации современной школы находится на том этапе, когда имеется достаточный материальный и кадровый потенциал и необходимо более эффективно использовать эти ресурсы в решении самых разнообразных задач в педагогическом процессе от управления образовательной системой до обучения и воспитания школьников. С этой целью в школах разрабатываются локальные программы информатизации образовательной среды. За годы внедрения компьютерных технологий в системе общего образования, в среднестатистической школе многое изменилось. Постоянно увеличивается количество компьютеров на одного ученика. Заметно увеличивается и технический потенциал, он включает цифровые видеокамеры, фотоаппараты, интерактивные доски, систему беспроводной связи, устройство оцифровки изображений, музыкальный центр, проекторы и другое оборудование. Количество компьютерных классов в школах также неуклонно растет. При хорошей обеспеченности школы компьютерной техникой, один из компьютерных классов может 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использоваться только для обучения информатике, другие — для обучения иностранному языку или работать как ресурсный центр. Наличие локальной сети с выделенным сервером позволяет оперативно передавать необходимую информацию любому члену коллектива, у которого есть оборудованное компьютером рабочее место, а установленная антенна, системы </w:t>
      </w:r>
      <w:r w:rsidRPr="00B24E1B">
        <w:rPr>
          <w:rFonts w:ascii="Times New Roman" w:hAnsi="Times New Roman" w:cs="Times New Roman"/>
          <w:sz w:val="28"/>
          <w:szCs w:val="28"/>
        </w:rPr>
        <w:t>Wi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24E1B">
        <w:rPr>
          <w:rFonts w:ascii="Times New Roman" w:hAnsi="Times New Roman" w:cs="Times New Roman"/>
          <w:sz w:val="28"/>
          <w:szCs w:val="28"/>
        </w:rPr>
        <w:t>Fi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, решает проблему связи с педагогами в случае размещения школы в нескольких зданиях. С помощью этой же антенны может устанавливаться связь с домашним компьютером инженера по обслуживанию компьютерной техники. Все компьютеры, включенные в локальную сеть, имеют выход в Интернет, что также значительно расширяет возможности образовательной среды и повышает инновационные потенциалы педагогической деятельности. 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Развитие инфраструктуры и оснащение компьютерной техникой образовательной организации позволяет активизировать процессы совершенствования управления в системе образования на основе использования специализированных программных продуктов и участия в образовательно-социальных виртуальных сетях. Так, например, в школах, где создана база данных по учащимся и учителям в школе, существует возможность автоматизировать отчетность, проводить тарификацию, проводить статистические исследования среди учащихся и учителей. Школьный эксперимент по введению в учебный процесс электронного журнала и электронных дневников, который осуществляется на базе образовательной сети «Аверс», «Барс», «Дневник.ру» перешел уже в разряд повседневной педагогической деятельности. Сервисы виртуальной сети соответствуют единым требованиям к информационным системам и административным регламентам по ведению электронных журналов успеваемости и дневников, позволяют осуществлять оказание государственных услуг в сфере образования в электронном виде в соответствии с федеральным и региональным законодательством. На страницах накапливается электронное портфолио учащихся, учителями школы ведутся консультации по подготовке к государственной (итоговой) аттестации, олимпиадам. 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Эффективное внедрение информационно-коммуникационных технологий невозможно без решения проблем повышения ИКТ-компетентности педагогов, предполагающей готовность к организации обучения в современной электронной среде, наличие специальных навыков и приёмов разработки электронных курсов, владение приёмами электронного взаимодействия, методами и формами электронного обучения. Овладению педагогами этими технологиями способствует система методической службы в школе. Она может осуществляться на базе ресурсного центра, в котором во многих школах установлено оборудование видеоконференцсвязи. С помощью этого оборудования педагоги и руководители образовательного учреждения участвуют в семинарах, 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конференциях, принимают участие в совещаниях регионального и всероссийского уровня. Использование видеоконференцсвязи — это еще один способ повышения квалификации педагогов. Сеансы видеоконференцсвязи позволяют педагогам школы и руководящим работникам без выезда в различные города принимать участие в семинарах, вебинарах и конференциях. Принципиально новой формой самореализации и профессионального роста педагога является участие в сетевых проектах. Как показывает анализ существующих электронных ресурсов педагогического содержания, уже большое количество педагогов вовлечены в процесс размещения и презентации информации об опыте своей работы на страницах самых разнообразных сетевых сообществ. Комплекты мультимедиа, компьютерные лаборатории широко применяются педагогами, как в образовательном процессе, так и исследовательской деятельности учащихся. Уже стало традицией проводить научно-исследовательские конференции для учащихся старших классов по информационным технологиям, где учащиеся защищают свои разработки. Примерами таких работ старшеклассников могут служить «Создание музыкального мультфильма в </w:t>
      </w:r>
      <w:r w:rsidRPr="00B24E1B">
        <w:rPr>
          <w:rFonts w:ascii="Times New Roman" w:hAnsi="Times New Roman" w:cs="Times New Roman"/>
          <w:sz w:val="28"/>
          <w:szCs w:val="28"/>
        </w:rPr>
        <w:t>Macromedia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24E1B">
        <w:rPr>
          <w:rFonts w:ascii="Times New Roman" w:hAnsi="Times New Roman" w:cs="Times New Roman"/>
          <w:sz w:val="28"/>
          <w:szCs w:val="28"/>
        </w:rPr>
        <w:t>Flash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>», «Редактор 3</w:t>
      </w:r>
      <w:r w:rsidRPr="00B24E1B">
        <w:rPr>
          <w:rFonts w:ascii="Times New Roman" w:hAnsi="Times New Roman" w:cs="Times New Roman"/>
          <w:sz w:val="28"/>
          <w:szCs w:val="28"/>
        </w:rPr>
        <w:t>DS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24E1B">
        <w:rPr>
          <w:rFonts w:ascii="Times New Roman" w:hAnsi="Times New Roman" w:cs="Times New Roman"/>
          <w:sz w:val="28"/>
          <w:szCs w:val="28"/>
        </w:rPr>
        <w:t>Max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 для будущего студента», «Создание интерактивного теста с выбором ответа в </w:t>
      </w:r>
      <w:r w:rsidRPr="00B24E1B">
        <w:rPr>
          <w:rFonts w:ascii="Times New Roman" w:hAnsi="Times New Roman" w:cs="Times New Roman"/>
          <w:sz w:val="28"/>
          <w:szCs w:val="28"/>
        </w:rPr>
        <w:t>Visual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24E1B">
        <w:rPr>
          <w:rFonts w:ascii="Times New Roman" w:hAnsi="Times New Roman" w:cs="Times New Roman"/>
          <w:sz w:val="28"/>
          <w:szCs w:val="28"/>
        </w:rPr>
        <w:t>basic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». Сетевые конференции, конкурсы и олимпиады — принципиально новая форма обучения в Интернете, формирующая заинтересованность в результатах, подталкивающая к самообразованию и саморазвитию работников образования. Следует отметить результативность и положительную динамику участия в интернет-конкурсах и олимпиадах среди педагогов и учащихся. Формы дистанционного обучения используются и в работе с детьми с ограниченными возможностями здоровья. Так, например, в рамках реализации направления «Развитие дистанционного образования детей-инвалидов» национального приоритетного проекта «Образование» учащиеся обучаются в дистанционном режиме по общеобразовательным дисциплинам.  </w:t>
      </w:r>
    </w:p>
    <w:p w:rsidR="00B71267" w:rsidRPr="00B24E1B" w:rsidRDefault="00B71267" w:rsidP="00AE2A40">
      <w:pPr>
        <w:spacing w:after="111"/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С появлением компьютерной техники заметно изменилась и внеурочная деятельность в школе. Появляются новые кружки, студии, а старые активно используют информационные технологии в своей работе. С советских времен многие школы сохранили традицию выпуска школьной газеты, и в современной информационной среде значительно усовершенствовали технологию работы над ней. Часто электронный вариант газеты публикуется на школьном сайте. Обычно материалы готовятся учениками под руководством учителей в школьной редакции. Современная компьютерная техника позволяет расширить как учебную, так и воспитательную работу. Современный школьный актовый зал хорошо оборудован: имеется проектор, светомузыкальная установка, компьютер для управления светом и музыкой, медиатека насчитывает сотни дисков по всем школьным предметам, административной работе и внеурочной деятельности. Педагоги 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отмечают, как одни из лучших, комплекты электронных карт по географии и истории компании «Дрофа», их можно использовать для интерактивной доски и это заметно облегчает работу с картой. Также среди продуктов для интерактивной доски можно выделить электронные плакаты по физике «Молекулярная физика», математике «Графики функций», биологии «Анатомия и физиология человека», русскому языку «Части речи» компании «Новый диск». Яркие красочные слайды данных пособий заметно оживляет урок, привлекает внимание учеников и помогает понять скрытые глазу процессы в природе. Вышесказанное позволяет сделать вывод о том, что информационная среда образовательного учреждения и ИКТ-компетентность педагогов оказывают влияние друг на друга. Несомненно, успех информатизации во многом зависит от наличия технологических (аппаратных и программных), информационных и организационных ресурсов, продуманной политики руководства образовательной организации в сфере формирования информационной инфраструктуры, от степени участия обучающихся и родителей в наполнении ИКТ — насыщенной образовательной среды. И всё же многое определяется ИКТ-компетентностью педагогов, их мотивацией к использованию информационных и коммуникационных технологий в учебно-воспитательном процессе. Результаты анкетирования педагогов для определения частоты использования информационно–коммуникационных технологий показали, что чаще всего учителя пользуются общими навыками (ввод и форматирование текста, создание таблиц, графиков, диаграмм, использование шаблонов), второе место заняли такие умения как вставка рисунка, ввод простых формул; а реже всего, как ни странно, учителя создают рисунки и презентации, а также пользуются поисковыми системами и электронной почтой. Наряду с этим мы выяснили, что примерно половина опрошенных нами учителей относится к слабым пользователям, примерно треть — к пользователям среднего уровня, и только десятая часть владеют минимальными пользовательскими навыками в полном объеме. Для успешной реализации школьной стратегии информатизации необходимо убеждать учителей, в первую очередь, самим ежедневно пользоваться эффективной для решения профессиональных задач компьютерной техникой, осваивать пользовательские навыки, во-вторых, наращивать компьютерный парк школы, совершенствовать информационную среду, и в-третьих, обеспечить рост мотивации профессиональной деятельности педагогов, создать условия для повышения их информационнокоммуникационной компетентности. </w:t>
      </w:r>
    </w:p>
    <w:p w:rsidR="00B71267" w:rsidRPr="00B24E1B" w:rsidRDefault="00B71267" w:rsidP="00AE2A40">
      <w:pPr>
        <w:spacing w:after="0" w:line="259" w:lineRule="auto"/>
        <w:ind w:left="0" w:right="4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Список литературы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B24E1B">
        <w:rPr>
          <w:rFonts w:ascii="Times New Roman" w:eastAsia="Arial" w:hAnsi="Times New Roman" w:cs="Times New Roman"/>
          <w:sz w:val="28"/>
          <w:szCs w:val="28"/>
          <w:lang w:val="ru-RU"/>
        </w:rPr>
        <w:t xml:space="preserve"> 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Невзорова А. В. Изучение возможностей информационной среды образовательной организации в профессиональном развитии педагога // Образование и воспитание. — 2017. — №1. — С. 9-11. — </w:t>
      </w:r>
      <w:r w:rsidRPr="00B24E1B">
        <w:rPr>
          <w:rFonts w:ascii="Times New Roman" w:hAnsi="Times New Roman" w:cs="Times New Roman"/>
          <w:sz w:val="28"/>
          <w:szCs w:val="28"/>
        </w:rPr>
        <w:t>URL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24E1B">
        <w:rPr>
          <w:rFonts w:ascii="Times New Roman" w:hAnsi="Times New Roman" w:cs="Times New Roman"/>
          <w:sz w:val="28"/>
          <w:szCs w:val="28"/>
        </w:rPr>
        <w:t>https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B24E1B">
        <w:rPr>
          <w:rFonts w:ascii="Times New Roman" w:hAnsi="Times New Roman" w:cs="Times New Roman"/>
          <w:sz w:val="28"/>
          <w:szCs w:val="28"/>
        </w:rPr>
        <w:t>moluch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24E1B">
        <w:rPr>
          <w:rFonts w:ascii="Times New Roman" w:hAnsi="Times New Roman" w:cs="Times New Roman"/>
          <w:sz w:val="28"/>
          <w:szCs w:val="28"/>
        </w:rPr>
        <w:t>ru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B24E1B">
        <w:rPr>
          <w:rFonts w:ascii="Times New Roman" w:hAnsi="Times New Roman" w:cs="Times New Roman"/>
          <w:sz w:val="28"/>
          <w:szCs w:val="28"/>
        </w:rPr>
        <w:t>th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>/4/</w:t>
      </w:r>
      <w:r w:rsidRPr="00B24E1B">
        <w:rPr>
          <w:rFonts w:ascii="Times New Roman" w:hAnsi="Times New Roman" w:cs="Times New Roman"/>
          <w:sz w:val="28"/>
          <w:szCs w:val="28"/>
        </w:rPr>
        <w:t>archive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/52/1782/ (дата обращения: 22.12.2018). </w:t>
      </w:r>
    </w:p>
    <w:p w:rsidR="00B71267" w:rsidRPr="00B24E1B" w:rsidRDefault="00B71267" w:rsidP="00AE2A40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</w:t>
      </w:r>
    </w:p>
    <w:p w:rsidR="00B71267" w:rsidRPr="00B24E1B" w:rsidRDefault="00B71267" w:rsidP="00AE2A40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71267" w:rsidRPr="00B24E1B" w:rsidRDefault="00B71267" w:rsidP="00AE2A40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B71267" w:rsidRPr="00B24E1B" w:rsidRDefault="00B71267" w:rsidP="00AE2A40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71267" w:rsidRPr="00B24E1B" w:rsidRDefault="00EF4E2D" w:rsidP="00AE2A40">
      <w:pPr>
        <w:pStyle w:val="1"/>
        <w:ind w:left="0" w:right="9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71267"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71267" w:rsidRPr="00B24E1B">
        <w:rPr>
          <w:rFonts w:ascii="Times New Roman" w:hAnsi="Times New Roman" w:cs="Times New Roman"/>
          <w:i w:val="0"/>
          <w:sz w:val="28"/>
          <w:szCs w:val="28"/>
          <w:lang w:val="ru-RU"/>
        </w:rPr>
        <w:t>Использование возможностей цифровой школы в формировании ИК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Т </w:t>
      </w:r>
      <w:r w:rsidR="00B71267" w:rsidRPr="00B24E1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компетентностей всех участников образовательного процесса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В декабре 2007 г. идея «Цифровой школы» как интегрированной цифровой среды, комфортной для всех участников образовательного процесса была представлена в Кремлевском дворце съездов Президенту РФ Дмитрию Анатольевичу Медведеву, который одобрил инициативу российских школ и компаний, участвующих в ее реализации [1].  </w:t>
      </w:r>
    </w:p>
    <w:p w:rsidR="00B71267" w:rsidRPr="00B24E1B" w:rsidRDefault="00EF4E2D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Но простое увеличение количества электронной техники в школе не дает автоматически нового качества образования. Статус цифровой школы предполагает внедрение новых информационных и образовательных технологий, применение прогрессивных форм организации образовательного процесса и активных методов обучения, а также учебно-методических материалов, соответствующих современному мировому уровню. Информационные, коммуникационные, аудиовизуальные и интерактивные технологии становятся основой новой образовательной среды, формирования единого информационного пространства школы и новой медиакультуры образования. 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Современная школа - это образовательное пространство, в котором происходит формирование у учеников качеств и умений двадцать первого века, таких как медиаграмотность, умение мыслить глобально, способность к решению творческих задач, готовность работать в команде, гражданское сознание – всего, что необходимо современному человеку для существования в информационном обществе.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В условиях информатизации общества одним из основных положений ФГОС является формирование универсальных учебных действий (УУД). Для этого наряду с традиционными методиками целесообразно использование цифровых инструментов и возможностей современной информационно-образовательной среды. Ориентирование обучающихся в информационных и коммуникационных технологиях (ИКТ) и формирование способности грамотно их применять (ИКТ-компетентность) являются фундаментом для формирования УУД в современной массовой школе. 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>Поэтому</w:t>
      </w:r>
      <w:r w:rsidRPr="00B24E1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целью подпрограммы “Единое информационное пространство»”, разработанной в рамках программы развития гимназии, считаем: формирование у обучающихся навыков сотрудничества и коммуникации, самостоятельного приобретения, пополнения и интеграции знаний, способностей к решению личностно- и социально значимых проблем и воплощению замыслов в практику с применением средств ИКТ. 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Достижение цели считаем возможным через решение </w:t>
      </w:r>
      <w:r w:rsidRPr="00B24E1B">
        <w:rPr>
          <w:rFonts w:ascii="Times New Roman" w:hAnsi="Times New Roman" w:cs="Times New Roman"/>
          <w:b/>
          <w:sz w:val="28"/>
          <w:szCs w:val="28"/>
          <w:lang w:val="ru-RU"/>
        </w:rPr>
        <w:t>следующих задач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:  </w:t>
      </w:r>
    </w:p>
    <w:p w:rsidR="00B71267" w:rsidRPr="00B24E1B" w:rsidRDefault="00B71267" w:rsidP="00AE2A40">
      <w:pPr>
        <w:numPr>
          <w:ilvl w:val="0"/>
          <w:numId w:val="18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дальнейшее развитие единого информационного пространства гимназии; </w:t>
      </w:r>
    </w:p>
    <w:p w:rsidR="00B71267" w:rsidRPr="00B24E1B" w:rsidRDefault="00B71267" w:rsidP="00AE2A40">
      <w:pPr>
        <w:numPr>
          <w:ilvl w:val="0"/>
          <w:numId w:val="18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постоянное совершенствование уровня ИКТ-компетентности педагогов; </w:t>
      </w:r>
    </w:p>
    <w:p w:rsidR="00B71267" w:rsidRPr="00B24E1B" w:rsidRDefault="00B71267" w:rsidP="00AE2A40">
      <w:pPr>
        <w:numPr>
          <w:ilvl w:val="0"/>
          <w:numId w:val="18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информационной культуры учащихся, повышение их уровня общеобразовательной подготовки в области современных информационных технологий (при этом формирование ИКТ-компетентности учащихся реализует системно-деятельностный подход и происходит в процессе изучения всех без исключения предметов учебного плана, а также во внеурочной и внеклассной деятельности учащихся); </w:t>
      </w:r>
    </w:p>
    <w:p w:rsidR="00B71267" w:rsidRPr="00B24E1B" w:rsidRDefault="00B71267" w:rsidP="00AE2A40">
      <w:pPr>
        <w:numPr>
          <w:ilvl w:val="0"/>
          <w:numId w:val="18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повышение уровня ИКТ-компетентности родителей, законных представителей; </w:t>
      </w:r>
    </w:p>
    <w:p w:rsidR="00B71267" w:rsidRPr="00B24E1B" w:rsidRDefault="00B71267" w:rsidP="00AE2A40">
      <w:pPr>
        <w:numPr>
          <w:ilvl w:val="0"/>
          <w:numId w:val="18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совершенствование способов взаимодействия с внешней средой через единое информационное пространство школы [3]. </w:t>
      </w:r>
    </w:p>
    <w:p w:rsidR="00B71267" w:rsidRPr="00B24E1B" w:rsidRDefault="00EF4E2D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71267" w:rsidRPr="00B24E1B" w:rsidRDefault="00B71267" w:rsidP="00AE2A40">
      <w:pPr>
        <w:numPr>
          <w:ilvl w:val="1"/>
          <w:numId w:val="18"/>
        </w:numPr>
        <w:ind w:left="0" w:right="94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b/>
          <w:sz w:val="28"/>
          <w:szCs w:val="28"/>
          <w:lang w:val="ru-RU"/>
        </w:rPr>
        <w:t>Основой информационной среды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 являются аппаратные средства и информационные ресурсы. Поэтому решение, первой задачи (Развитие единого школьного информационного пространства) осуществляется путём совершенствования каждого компонента: </w:t>
      </w:r>
    </w:p>
    <w:p w:rsidR="00B71267" w:rsidRPr="00B24E1B" w:rsidRDefault="00B71267" w:rsidP="00AE2A40">
      <w:pPr>
        <w:numPr>
          <w:ilvl w:val="1"/>
          <w:numId w:val="18"/>
        </w:numPr>
        <w:spacing w:after="12"/>
        <w:ind w:left="0" w:right="94" w:firstLine="0"/>
        <w:rPr>
          <w:rFonts w:ascii="Times New Roman" w:hAnsi="Times New Roman" w:cs="Times New Roman"/>
          <w:sz w:val="28"/>
          <w:szCs w:val="28"/>
        </w:rPr>
      </w:pPr>
      <w:r w:rsidRPr="00B24E1B">
        <w:rPr>
          <w:rFonts w:ascii="Times New Roman" w:hAnsi="Times New Roman" w:cs="Times New Roman"/>
          <w:b/>
          <w:sz w:val="28"/>
          <w:szCs w:val="28"/>
        </w:rPr>
        <w:t xml:space="preserve">Совершенствование уровня ИКТ-компетентности педагогов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Эффективность образования всегда зависела от уровня подготовки преподавателя. Сегодня преподаватель по-прежнему остаётся ведущим звеном процесса обучения, однако интеграция информационных технологий и образования способствует формированию новой роли учителя. 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Средства массовой информации, особенно электронные, активно проникают в жизнь детей. Рост использования Интернета, превратившегося не только в универсальное средство общения, но и становящегося все более признанным инструментом учебной и научной деятельности дает возможность взаимодействовать с детьми через привычные им сервисы. 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Процесс подготовки учителей к использованию ИКТ в своей профессиональной деятельности, не может носить только единовременный и краткосрочный характер. Согласно новым стандартам (требования к условиям) [4] ИКТ-компетентность всех педагогов достигается постепенно, и каждый учитель создает собственную индивидуальную программу формирования ИКТ-компетентности, как часть программы профессионального развития. Как и все профессионалы, наши учителя, имеют возможность совершенствовать свои навыки, обновлять знания и поддерживать профессиональные связи через:  </w:t>
      </w:r>
    </w:p>
    <w:p w:rsidR="00B71267" w:rsidRPr="00B24E1B" w:rsidRDefault="00B71267" w:rsidP="00AE2A40">
      <w:pPr>
        <w:numPr>
          <w:ilvl w:val="0"/>
          <w:numId w:val="19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непрерывное самообразование и повышение квалификации учителей в области использования ИКТ с помощью Интернет-технологий (к ним можно отнести вебинары, проводимые Вологодским институтом развития образования, видеоконференцсвязь, вебинары ведущих центров повышения квалификации на интересующие темы, онлайн конференции, новым 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lastRenderedPageBreak/>
        <w:t>направлением повышения ИКТ</w:t>
      </w:r>
      <w:r w:rsidR="00EF4E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компетентности, дистанционного повышения квалификации является участие учителей школы в проекте издательства «1 сентября» - «Школа цифрового века»; </w:t>
      </w:r>
    </w:p>
    <w:p w:rsidR="00B71267" w:rsidRPr="00B24E1B" w:rsidRDefault="00B71267" w:rsidP="00AE2A40">
      <w:pPr>
        <w:numPr>
          <w:ilvl w:val="0"/>
          <w:numId w:val="19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школьную систему методической поддержки учителей в области использования информационных технологий;  </w:t>
      </w:r>
    </w:p>
    <w:p w:rsidR="00B71267" w:rsidRPr="00B24E1B" w:rsidRDefault="00B71267" w:rsidP="00AE2A40">
      <w:pPr>
        <w:numPr>
          <w:ilvl w:val="0"/>
          <w:numId w:val="19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участие педагогов в конкурсах профессионального мастерства, конкурсах методических разработок, тестировании на предметную и ИКТ-компетентность в режиме </w:t>
      </w:r>
      <w:r w:rsidRPr="00B24E1B">
        <w:rPr>
          <w:rFonts w:ascii="Times New Roman" w:hAnsi="Times New Roman" w:cs="Times New Roman"/>
          <w:sz w:val="28"/>
          <w:szCs w:val="28"/>
        </w:rPr>
        <w:t>online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B24E1B">
        <w:rPr>
          <w:rFonts w:ascii="Times New Roman" w:hAnsi="Times New Roman" w:cs="Times New Roman"/>
          <w:sz w:val="28"/>
          <w:szCs w:val="28"/>
        </w:rPr>
        <w:t>offline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B71267" w:rsidRPr="00B24E1B" w:rsidRDefault="00B71267" w:rsidP="00AE2A40">
      <w:pPr>
        <w:numPr>
          <w:ilvl w:val="0"/>
          <w:numId w:val="19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создание, совершенствование и использование личного пространства как среды информационного взаимодействия учителя, классного руководителя с обучающимися и их родителями через создание сайта, ведение блога, записной книжки </w:t>
      </w:r>
      <w:r w:rsidRPr="00B24E1B">
        <w:rPr>
          <w:rFonts w:ascii="Times New Roman" w:hAnsi="Times New Roman" w:cs="Times New Roman"/>
          <w:sz w:val="28"/>
          <w:szCs w:val="28"/>
        </w:rPr>
        <w:t>OneNote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); </w:t>
      </w:r>
    </w:p>
    <w:p w:rsidR="00B71267" w:rsidRPr="00B24E1B" w:rsidRDefault="00B71267" w:rsidP="00AE2A40">
      <w:pPr>
        <w:numPr>
          <w:ilvl w:val="0"/>
          <w:numId w:val="19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освоение облачных технологий, создание и использование предметных и элективных курсов с доступом через </w:t>
      </w:r>
      <w:r w:rsidRPr="00B24E1B">
        <w:rPr>
          <w:rFonts w:ascii="Times New Roman" w:hAnsi="Times New Roman" w:cs="Times New Roman"/>
          <w:sz w:val="28"/>
          <w:szCs w:val="28"/>
        </w:rPr>
        <w:t>web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>-интерфейс (</w:t>
      </w:r>
      <w:hyperlink r:id="rId12"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</w:rPr>
          <w:t>https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  <w:lang w:val="ru-RU"/>
          </w:rPr>
          <w:t>://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</w:rPr>
          <w:t>do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  <w:lang w:val="ru-RU"/>
          </w:rPr>
          <w:t>05.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</w:rPr>
          <w:t>vrcdo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  <w:lang w:val="ru-RU"/>
          </w:rPr>
          <w:t>.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</w:rPr>
          <w:t>edu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  <w:lang w:val="ru-RU"/>
          </w:rPr>
          <w:t>.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</w:rPr>
          <w:t>ru</w:t>
        </w:r>
      </w:hyperlink>
      <w:hyperlink r:id="rId13">
        <w:r w:rsidRPr="00B24E1B">
          <w:rPr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</w:hyperlink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на платформе </w:t>
      </w:r>
      <w:r w:rsidRPr="00B24E1B">
        <w:rPr>
          <w:rFonts w:ascii="Times New Roman" w:hAnsi="Times New Roman" w:cs="Times New Roman"/>
          <w:sz w:val="28"/>
          <w:szCs w:val="28"/>
        </w:rPr>
        <w:t>Moodle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), или предоставление доступа к рабочим материалам через Интернет-сервисы;  </w:t>
      </w:r>
    </w:p>
    <w:p w:rsidR="00B71267" w:rsidRPr="00B24E1B" w:rsidRDefault="00B71267" w:rsidP="00AE2A40">
      <w:pPr>
        <w:numPr>
          <w:ilvl w:val="0"/>
          <w:numId w:val="19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использование научных и художественных произведений школьной электронной библиотеки </w:t>
      </w:r>
      <w:hyperlink r:id="rId14"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</w:rPr>
          <w:t>http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  <w:lang w:val="ru-RU"/>
          </w:rPr>
          <w:t>://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</w:rPr>
          <w:t>books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  <w:lang w:val="ru-RU"/>
          </w:rPr>
          <w:t>.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</w:rPr>
          <w:t>vugim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  <w:lang w:val="ru-RU"/>
          </w:rPr>
          <w:t>/</w:t>
        </w:r>
      </w:hyperlink>
      <w:hyperlink r:id="rId15">
        <w:r w:rsidRPr="00B24E1B">
          <w:rPr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</w:hyperlink>
    </w:p>
    <w:p w:rsidR="00B71267" w:rsidRPr="00B24E1B" w:rsidRDefault="00B71267" w:rsidP="00AE2A40">
      <w:pPr>
        <w:numPr>
          <w:ilvl w:val="0"/>
          <w:numId w:val="19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использование </w:t>
      </w:r>
      <w:r w:rsidRPr="00B24E1B">
        <w:rPr>
          <w:rFonts w:ascii="Times New Roman" w:hAnsi="Times New Roman" w:cs="Times New Roman"/>
          <w:sz w:val="28"/>
          <w:szCs w:val="28"/>
        </w:rPr>
        <w:t>IT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>-технологий в реализации системы контроля, оценки и мониторинга учебных достижений учащихся (</w:t>
      </w:r>
      <w:r w:rsidRPr="00B24E1B">
        <w:rPr>
          <w:rFonts w:ascii="Times New Roman" w:hAnsi="Times New Roman" w:cs="Times New Roman"/>
          <w:sz w:val="28"/>
          <w:szCs w:val="28"/>
        </w:rPr>
        <w:t>MyTest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24E1B">
        <w:rPr>
          <w:rFonts w:ascii="Times New Roman" w:hAnsi="Times New Roman" w:cs="Times New Roman"/>
          <w:sz w:val="28"/>
          <w:szCs w:val="28"/>
        </w:rPr>
        <w:t>Hotpotatoes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, сервисы </w:t>
      </w:r>
      <w:r w:rsidRPr="00B24E1B">
        <w:rPr>
          <w:rFonts w:ascii="Times New Roman" w:hAnsi="Times New Roman" w:cs="Times New Roman"/>
          <w:sz w:val="28"/>
          <w:szCs w:val="28"/>
        </w:rPr>
        <w:t>Googl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);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ИКТ-компетентность педагогов может оцениваться через экспертную оценку разработок их уроков.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Педагоги нашей школы не только учатся сами, но и передают опыт использования новых технологий в образовательном процессе учителям района, области и других регионов. </w:t>
      </w:r>
    </w:p>
    <w:p w:rsidR="00B71267" w:rsidRPr="00B24E1B" w:rsidRDefault="00B71267" w:rsidP="00AE2A40">
      <w:pPr>
        <w:spacing w:after="12"/>
        <w:ind w:left="0" w:right="91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b/>
          <w:sz w:val="28"/>
          <w:szCs w:val="28"/>
          <w:lang w:val="ru-RU"/>
        </w:rPr>
        <w:t xml:space="preserve">3. Формирование ИКТ-компетентности учащихся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Общий принцип формирования ИКТ-компетентности состоит в том, что конкретные технологические умения и навыки, универсальные учебные действия, формируются в ходе их применения, осмысленного с точки зрения учебных задач, стоящих перед учащимся в различных предметах. 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Начальные технические умения формируются в начальной школе (в частности в 1,2 классах через внеурочную деятельность, а в 3,4 классах – в курсе Технологии). Именно там учащиеся получают общие представления об устройстве и принципах работы средств ИКТ, технике безопасности. Существенное значение для учащихся играет именно целенаправленный поиск информации и факт самостоятельно полученного результата. 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Сегодня в начальной школе реализуется четыре основных формы работы учащихся с применением средств ИКТ: работа в адаптированных обучающих программных средах, проектная деятельность, работа с тренажерами, коммуникация на учебных сайтах. 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При этом освоение ИКТ при всей возможной вариативности программ не должно подменять работу с материальными технологиями и в нецифровой среде. 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В 5-6 классах ИКТ-компетентность формируется не только на уроках информатики, но и в курсе изучения различных предметов учебного плана, на занятиях по внеурочной деятельности и в самостоятельной учебной деятельности (например, при выполнении домашнего задания).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Курс Информатики и ИКТ 7-9-х классов основной школы подводит итоги формирования ИКТ-компетентности учащихся, систематизирует и дополняет имеющиеся у учащихся знания, дает их теоретическое обобщение, вписывает конкретную технологическую деятельность в информационную картину мира (например, учатся работать с информацией соблюдая авторские права).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В профильной школе использование средств ИКТ ориентировано для решения задач индивидуализации учебного процесса, задач, для решения которых недостаточно традиционных способов (обработка большого объема информации, решение задач на прогнозирование, оптимальное планирование и т.д.).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ИКТ-компетентности на уроках и во внеурочной деятельности гимназистов можно представить следующим образом: </w:t>
      </w:r>
    </w:p>
    <w:p w:rsidR="00B71267" w:rsidRPr="00B24E1B" w:rsidRDefault="00B71267" w:rsidP="00AE2A40">
      <w:pPr>
        <w:numPr>
          <w:ilvl w:val="0"/>
          <w:numId w:val="20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участие в интегративных межпредметных проектах, исследовательской работе, защита своих исследований на НПК «С наукой в будущее», школьной НПК, (в то же время, освоение ИКТ-компетентности в рамках отдельного предмета содействует формированию метапредметной ИКТ-компетентности, играет ключевую роль в формировании УДД);  </w:t>
      </w:r>
    </w:p>
    <w:p w:rsidR="00B71267" w:rsidRPr="00B24E1B" w:rsidRDefault="00B71267" w:rsidP="00AE2A40">
      <w:pPr>
        <w:numPr>
          <w:ilvl w:val="0"/>
          <w:numId w:val="20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изучение учебных сред алгоритмики «ПервоЛого» (в начальной школе), «ЛогоМиры» (во внеурочной деятельности в 5-6 классах), технического конструирования «ПервороботЛего» (начало робототехники в начальной школе), </w:t>
      </w:r>
      <w:r w:rsidRPr="00B24E1B">
        <w:rPr>
          <w:rFonts w:ascii="Times New Roman" w:hAnsi="Times New Roman" w:cs="Times New Roman"/>
          <w:sz w:val="28"/>
          <w:szCs w:val="28"/>
        </w:rPr>
        <w:t>LEGO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24E1B">
        <w:rPr>
          <w:rFonts w:ascii="Times New Roman" w:hAnsi="Times New Roman" w:cs="Times New Roman"/>
          <w:sz w:val="28"/>
          <w:szCs w:val="28"/>
        </w:rPr>
        <w:t>Mindstorms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24E1B">
        <w:rPr>
          <w:rFonts w:ascii="Times New Roman" w:hAnsi="Times New Roman" w:cs="Times New Roman"/>
          <w:sz w:val="28"/>
          <w:szCs w:val="28"/>
        </w:rPr>
        <w:t>Edu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B24E1B">
        <w:rPr>
          <w:rFonts w:ascii="Times New Roman" w:hAnsi="Times New Roman" w:cs="Times New Roman"/>
          <w:sz w:val="28"/>
          <w:szCs w:val="28"/>
        </w:rPr>
        <w:t>ation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24E1B">
        <w:rPr>
          <w:rFonts w:ascii="Times New Roman" w:hAnsi="Times New Roman" w:cs="Times New Roman"/>
          <w:sz w:val="28"/>
          <w:szCs w:val="28"/>
        </w:rPr>
        <w:t>NXT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 в курсе внеурочной деятельности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</w:rPr>
      </w:pPr>
      <w:r w:rsidRPr="00B24E1B">
        <w:rPr>
          <w:rFonts w:ascii="Times New Roman" w:hAnsi="Times New Roman" w:cs="Times New Roman"/>
          <w:sz w:val="28"/>
          <w:szCs w:val="28"/>
        </w:rPr>
        <w:t xml:space="preserve">«Образовательная робототехника» 6-7 классы; </w:t>
      </w:r>
    </w:p>
    <w:p w:rsidR="00B71267" w:rsidRPr="00B24E1B" w:rsidRDefault="00B71267" w:rsidP="00AE2A40">
      <w:pPr>
        <w:numPr>
          <w:ilvl w:val="0"/>
          <w:numId w:val="20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подготовка и выпуск школьной газеты «Большая перемена», работа с «Книгой Памяти»;  </w:t>
      </w:r>
    </w:p>
    <w:p w:rsidR="00B71267" w:rsidRPr="00B24E1B" w:rsidRDefault="00B71267" w:rsidP="00AE2A40">
      <w:pPr>
        <w:numPr>
          <w:ilvl w:val="0"/>
          <w:numId w:val="20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участие в </w:t>
      </w:r>
      <w:r w:rsidRPr="00B24E1B">
        <w:rPr>
          <w:rFonts w:ascii="Times New Roman" w:hAnsi="Times New Roman" w:cs="Times New Roman"/>
          <w:sz w:val="28"/>
          <w:szCs w:val="28"/>
        </w:rPr>
        <w:t>online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 олимпиадах, конкурсах, </w:t>
      </w:r>
      <w:r w:rsidRPr="00B24E1B">
        <w:rPr>
          <w:rFonts w:ascii="Times New Roman" w:hAnsi="Times New Roman" w:cs="Times New Roman"/>
          <w:sz w:val="28"/>
          <w:szCs w:val="28"/>
        </w:rPr>
        <w:t>online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-тестировании учебных достижений; </w:t>
      </w:r>
      <w:r w:rsidRPr="00B24E1B">
        <w:rPr>
          <w:rFonts w:ascii="Times New Roman" w:eastAsia="Segoe UI Symbol" w:hAnsi="Times New Roman" w:cs="Times New Roman"/>
          <w:sz w:val="28"/>
          <w:szCs w:val="28"/>
        </w:rPr>
        <w:t></w:t>
      </w:r>
      <w:r w:rsidRPr="00B24E1B">
        <w:rPr>
          <w:rFonts w:ascii="Times New Roman" w:eastAsia="Arial" w:hAnsi="Times New Roman" w:cs="Times New Roman"/>
          <w:sz w:val="28"/>
          <w:szCs w:val="28"/>
          <w:lang w:val="ru-RU"/>
        </w:rPr>
        <w:t xml:space="preserve"> 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участие в видеоконференцсвязи (в формате сетевых уроков, игр, фестивалей, мастер-классов), вебинарах; </w:t>
      </w:r>
    </w:p>
    <w:p w:rsidR="00B71267" w:rsidRPr="00B24E1B" w:rsidRDefault="00B71267" w:rsidP="00AE2A40">
      <w:pPr>
        <w:numPr>
          <w:ilvl w:val="0"/>
          <w:numId w:val="20"/>
        </w:numPr>
        <w:ind w:left="0" w:right="97" w:firstLine="0"/>
        <w:rPr>
          <w:rFonts w:ascii="Times New Roman" w:hAnsi="Times New Roman" w:cs="Times New Roman"/>
          <w:sz w:val="28"/>
          <w:szCs w:val="28"/>
        </w:rPr>
      </w:pPr>
      <w:r w:rsidRPr="00B24E1B">
        <w:rPr>
          <w:rFonts w:ascii="Times New Roman" w:hAnsi="Times New Roman" w:cs="Times New Roman"/>
          <w:sz w:val="28"/>
          <w:szCs w:val="28"/>
        </w:rPr>
        <w:t xml:space="preserve">online-мониторингах; </w:t>
      </w:r>
    </w:p>
    <w:p w:rsidR="00B71267" w:rsidRPr="00B24E1B" w:rsidRDefault="00B71267" w:rsidP="00AE2A40">
      <w:pPr>
        <w:numPr>
          <w:ilvl w:val="0"/>
          <w:numId w:val="20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использование сред дистанционного обучения с целью получения образования или самообразования.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Эффективная модель формирования ИКТ-компетентностности, когда ученики учат других – и в режиме лекции и в режиме работы в малой группе и в режиме индивидуального консультирования. В ходе этого достигаются 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метапредметные и личностные результаты для всех участников. Учащиеся могут обслуживать технику и консультировать пользователей. 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Необходимо отметить, что формирование информационной и коммуникационной компетентности рассматривается не только (и не столько) как формирование технологических навыков. Одним из результатов процесса информатизации школы должно стать появление у учащихся способности использовать современные информационные и коммуникационные технологии для работы с информацией, как в учебном процессе, так и для иных потребностей. </w:t>
      </w:r>
    </w:p>
    <w:p w:rsidR="00B71267" w:rsidRPr="00B24E1B" w:rsidRDefault="00B71267" w:rsidP="00AE2A40">
      <w:pPr>
        <w:spacing w:after="12"/>
        <w:ind w:left="0" w:right="91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b/>
          <w:sz w:val="28"/>
          <w:szCs w:val="28"/>
          <w:lang w:val="ru-RU"/>
        </w:rPr>
        <w:t xml:space="preserve">4. Совершенствование ИКТ-компетентности родителей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>В соответствии с ФГОС (требования к условиям) весь образовательный процесс отображается в информационной среде, в нашем случае, как и в других школах области - это электронный журнал «Образование». Хотя ведение электронного журнала «</w:t>
      </w:r>
      <w:r w:rsidRPr="00B24E1B">
        <w:rPr>
          <w:rFonts w:ascii="Times New Roman" w:hAnsi="Times New Roman" w:cs="Times New Roman"/>
          <w:sz w:val="28"/>
          <w:szCs w:val="28"/>
        </w:rPr>
        <w:t>NetSchool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» учителями нашей школы началось 1 сентября 2010 г.  </w:t>
      </w:r>
    </w:p>
    <w:p w:rsidR="00B71267" w:rsidRPr="00B24E1B" w:rsidRDefault="00B71267" w:rsidP="00AE2A40">
      <w:p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Наряду с ведением электронного журнала, в котором кроме успеваемости отражены и классные часы, и родительские собрания, и школьные мероприятия используется: </w:t>
      </w:r>
    </w:p>
    <w:p w:rsidR="00B71267" w:rsidRPr="00B24E1B" w:rsidRDefault="00B71267" w:rsidP="00AE2A40">
      <w:pPr>
        <w:numPr>
          <w:ilvl w:val="0"/>
          <w:numId w:val="20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информирование родителей о деятельности школы через школьный сайт, социальные сети (группы классов); </w:t>
      </w:r>
    </w:p>
    <w:p w:rsidR="00B71267" w:rsidRPr="00B24E1B" w:rsidRDefault="00B71267" w:rsidP="00AE2A40">
      <w:pPr>
        <w:numPr>
          <w:ilvl w:val="0"/>
          <w:numId w:val="20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участие родителей в </w:t>
      </w:r>
      <w:r w:rsidRPr="00B24E1B">
        <w:rPr>
          <w:rFonts w:ascii="Times New Roman" w:hAnsi="Times New Roman" w:cs="Times New Roman"/>
          <w:sz w:val="28"/>
          <w:szCs w:val="28"/>
        </w:rPr>
        <w:t>online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-мониторинге качества образования и предоставляемых образовательных услуг;  </w:t>
      </w:r>
    </w:p>
    <w:p w:rsidR="00B71267" w:rsidRPr="00B24E1B" w:rsidRDefault="00B71267" w:rsidP="00AE2A40">
      <w:pPr>
        <w:numPr>
          <w:ilvl w:val="0"/>
          <w:numId w:val="20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привлечение родителей к организации и проведению общешкольных и классных мероприятий с применением ИКТ; </w:t>
      </w:r>
    </w:p>
    <w:p w:rsidR="00B71267" w:rsidRPr="00B24E1B" w:rsidRDefault="00B71267" w:rsidP="00AE2A40">
      <w:pPr>
        <w:numPr>
          <w:ilvl w:val="0"/>
          <w:numId w:val="20"/>
        </w:numPr>
        <w:ind w:left="0" w:right="97" w:firstLine="0"/>
        <w:rPr>
          <w:rFonts w:ascii="Times New Roman" w:hAnsi="Times New Roman" w:cs="Times New Roman"/>
          <w:sz w:val="28"/>
          <w:szCs w:val="28"/>
        </w:rPr>
      </w:pPr>
      <w:r w:rsidRPr="00B24E1B">
        <w:rPr>
          <w:rFonts w:ascii="Times New Roman" w:hAnsi="Times New Roman" w:cs="Times New Roman"/>
          <w:sz w:val="28"/>
          <w:szCs w:val="28"/>
        </w:rPr>
        <w:t xml:space="preserve">участие родителей в вебинарах; </w:t>
      </w:r>
    </w:p>
    <w:p w:rsidR="00B71267" w:rsidRPr="00B24E1B" w:rsidRDefault="00B71267" w:rsidP="00AE2A40">
      <w:pPr>
        <w:numPr>
          <w:ilvl w:val="0"/>
          <w:numId w:val="20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информационных компетенций через проведение родительских лекторий на темы «Дети и Интернет», «Компьютер - друг или враг?», «Родительский контроль», «Безопасность ребенка в сети Интернет», «Компьютерный капкан или, Как помочь себе и своим близким людям не попасть в зависимость от компьютера»; </w:t>
      </w:r>
    </w:p>
    <w:p w:rsidR="00B71267" w:rsidRPr="00B24E1B" w:rsidRDefault="00B71267" w:rsidP="00AE2A40">
      <w:pPr>
        <w:spacing w:after="12"/>
        <w:ind w:left="0" w:right="91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b/>
          <w:sz w:val="28"/>
          <w:szCs w:val="28"/>
          <w:lang w:val="ru-RU"/>
        </w:rPr>
        <w:t>5.</w:t>
      </w:r>
      <w:r w:rsidRPr="00B24E1B">
        <w:rPr>
          <w:rFonts w:ascii="Times New Roman" w:eastAsia="Arial" w:hAnsi="Times New Roman" w:cs="Times New Roman"/>
          <w:b/>
          <w:sz w:val="28"/>
          <w:szCs w:val="28"/>
          <w:lang w:val="ru-RU"/>
        </w:rPr>
        <w:t xml:space="preserve"> </w:t>
      </w:r>
      <w:r w:rsidRPr="00B24E1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Взаимодействие с внешней средой </w:t>
      </w:r>
    </w:p>
    <w:p w:rsidR="00B71267" w:rsidRPr="00B24E1B" w:rsidRDefault="00B71267" w:rsidP="00AE2A40">
      <w:pPr>
        <w:ind w:left="0" w:right="272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Важными направлениями взаимодействия школы с внешней средой являются:  </w:t>
      </w:r>
      <w:r w:rsidRPr="00B24E1B">
        <w:rPr>
          <w:rFonts w:ascii="Times New Roman" w:eastAsia="Segoe UI Symbol" w:hAnsi="Times New Roman" w:cs="Times New Roman"/>
          <w:sz w:val="28"/>
          <w:szCs w:val="28"/>
        </w:rPr>
        <w:t></w:t>
      </w:r>
      <w:r w:rsidRPr="00B24E1B">
        <w:rPr>
          <w:rFonts w:ascii="Times New Roman" w:eastAsia="Arial" w:hAnsi="Times New Roman" w:cs="Times New Roman"/>
          <w:sz w:val="28"/>
          <w:szCs w:val="28"/>
          <w:lang w:val="ru-RU"/>
        </w:rPr>
        <w:t xml:space="preserve"> 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отражение школьной жизни на сайте </w:t>
      </w:r>
      <w:r w:rsidR="00EF4E2D">
        <w:rPr>
          <w:rFonts w:ascii="Times New Roman" w:hAnsi="Times New Roman" w:cs="Times New Roman"/>
          <w:sz w:val="28"/>
          <w:szCs w:val="28"/>
          <w:lang w:val="ru-RU"/>
        </w:rPr>
        <w:t>шолы;</w:t>
      </w:r>
    </w:p>
    <w:p w:rsidR="00B71267" w:rsidRPr="00B24E1B" w:rsidRDefault="00B71267" w:rsidP="00AE2A40">
      <w:pPr>
        <w:numPr>
          <w:ilvl w:val="0"/>
          <w:numId w:val="20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участие </w:t>
      </w:r>
      <w:r w:rsidR="00EF4E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 в международной конференции «С наукой в будущее», проводимой совместно с преподавателями и студентами </w:t>
      </w:r>
      <w:r w:rsidR="00EF4E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 государственного университета; </w:t>
      </w:r>
    </w:p>
    <w:p w:rsidR="00B71267" w:rsidRPr="00B24E1B" w:rsidRDefault="00B71267" w:rsidP="00AE2A40">
      <w:pPr>
        <w:numPr>
          <w:ilvl w:val="0"/>
          <w:numId w:val="20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организация и проведение НПК с межрегиональным участием обучающихся начальной школы; </w:t>
      </w:r>
    </w:p>
    <w:p w:rsidR="00B71267" w:rsidRPr="009C2A84" w:rsidRDefault="00B71267" w:rsidP="009C2A84">
      <w:pPr>
        <w:numPr>
          <w:ilvl w:val="0"/>
          <w:numId w:val="20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участие </w:t>
      </w:r>
      <w:r w:rsidR="009C2A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. в проекте «Цифровая школа как ресурсный центр сетевого взаимодействия в муниципальной и региональной системе образования»;  </w:t>
      </w:r>
    </w:p>
    <w:p w:rsidR="00B71267" w:rsidRPr="00B24E1B" w:rsidRDefault="00B71267" w:rsidP="00AE2A40">
      <w:pPr>
        <w:spacing w:after="111"/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Подводя итоги, можно сделать вывод, что цифровая школа - это, на первый взгляд, обычная школа с внедренными информационными и коммуникационными технологиями. Но цифровая школа - это не только 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реализация Интернет-технологий, мобильные классы, интерактивные панели, доски, проекторы и другие объекты техники. В первую очередь это педагоги, обладающие знаниями в области информационных и коммуникационных технологий, готовые и умеющие применять новые технологии на уроках и в других аспектах своей профессиональной деятельности, владеющие основами работы в сети Интернет, готовые к постоянным изменениям, обучению и самообучению. </w:t>
      </w:r>
    </w:p>
    <w:p w:rsidR="00B71267" w:rsidRPr="00B24E1B" w:rsidRDefault="00B71267" w:rsidP="00AE2A40">
      <w:pPr>
        <w:spacing w:after="0" w:line="259" w:lineRule="auto"/>
        <w:ind w:left="0" w:right="4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24E1B">
        <w:rPr>
          <w:rFonts w:ascii="Times New Roman" w:hAnsi="Times New Roman" w:cs="Times New Roman"/>
          <w:b/>
          <w:sz w:val="28"/>
          <w:szCs w:val="28"/>
        </w:rPr>
        <w:t xml:space="preserve">Список литературы: </w:t>
      </w:r>
    </w:p>
    <w:p w:rsidR="00B71267" w:rsidRPr="00B24E1B" w:rsidRDefault="00B71267" w:rsidP="00AE2A40">
      <w:pPr>
        <w:numPr>
          <w:ilvl w:val="0"/>
          <w:numId w:val="21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Новоселова К.В. Проект «Цифровая школа» [Электронный ресурс]. - Режим доступа: </w:t>
      </w:r>
      <w:hyperlink r:id="rId16"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</w:rPr>
          <w:t>http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  <w:lang w:val="ru-RU"/>
          </w:rPr>
          <w:t>://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</w:rPr>
          <w:t>journal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  <w:lang w:val="ru-RU"/>
          </w:rPr>
          <w:t>.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</w:rPr>
          <w:t>kuzspa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  <w:lang w:val="ru-RU"/>
          </w:rPr>
          <w:t>.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</w:rPr>
          <w:t>ru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  <w:lang w:val="ru-RU"/>
          </w:rPr>
          <w:t>/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</w:rPr>
          <w:t>journals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  <w:lang w:val="ru-RU"/>
          </w:rPr>
          <w:t>/2/</w:t>
        </w:r>
      </w:hyperlink>
      <w:hyperlink r:id="rId17">
        <w:r w:rsidRPr="00B24E1B">
          <w:rPr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</w:hyperlink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71267" w:rsidRPr="00B24E1B" w:rsidRDefault="00B71267" w:rsidP="00AE2A40">
      <w:pPr>
        <w:numPr>
          <w:ilvl w:val="0"/>
          <w:numId w:val="21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Василенко 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ab/>
        <w:t xml:space="preserve">У.П. 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ab/>
        <w:t xml:space="preserve">«Формирование 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ab/>
        <w:t xml:space="preserve">ИКТ-компетентности 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ab/>
        <w:t xml:space="preserve">согласно 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ФГОС» </w:t>
      </w:r>
    </w:p>
    <w:p w:rsidR="00B71267" w:rsidRPr="00B24E1B" w:rsidRDefault="00B71267" w:rsidP="00AE2A40">
      <w:pPr>
        <w:spacing w:after="10" w:line="249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[Электронный 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ab/>
        <w:t xml:space="preserve">ресурс]. 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ab/>
        <w:t xml:space="preserve">Режим </w:t>
      </w:r>
      <w:r w:rsidRPr="00B24E1B">
        <w:rPr>
          <w:rFonts w:ascii="Times New Roman" w:hAnsi="Times New Roman" w:cs="Times New Roman"/>
          <w:sz w:val="28"/>
          <w:szCs w:val="28"/>
          <w:lang w:val="ru-RU"/>
        </w:rPr>
        <w:tab/>
        <w:t xml:space="preserve">доступа: </w:t>
      </w:r>
      <w:hyperlink r:id="rId18"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</w:rPr>
          <w:t>http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  <w:lang w:val="ru-RU"/>
          </w:rPr>
          <w:t>://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</w:rPr>
          <w:t>festival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  <w:lang w:val="ru-RU"/>
          </w:rPr>
          <w:t>.1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</w:rPr>
          <w:t>september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  <w:lang w:val="ru-RU"/>
          </w:rPr>
          <w:t>.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</w:rPr>
          <w:t>ru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  <w:lang w:val="ru-RU"/>
          </w:rPr>
          <w:t>/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</w:rPr>
          <w:t>articles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  <w:lang w:val="ru-RU"/>
          </w:rPr>
          <w:t>/627386/</w:t>
        </w:r>
      </w:hyperlink>
      <w:hyperlink r:id="rId19">
        <w:r w:rsidRPr="00B24E1B">
          <w:rPr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</w:hyperlink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71267" w:rsidRPr="00B24E1B" w:rsidRDefault="00B71267" w:rsidP="00AE2A40">
      <w:pPr>
        <w:numPr>
          <w:ilvl w:val="0"/>
          <w:numId w:val="21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Вершинина Г.М. «Создание единого информационного пространства образовательного учреждения» [Электронный ресурс]. – Режим доступа: </w:t>
      </w:r>
      <w:hyperlink r:id="rId20"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</w:rPr>
          <w:t>http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  <w:lang w:val="ru-RU"/>
          </w:rPr>
          <w:t>://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</w:rPr>
          <w:t>festival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  <w:lang w:val="ru-RU"/>
          </w:rPr>
          <w:t>.1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</w:rPr>
          <w:t>september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  <w:lang w:val="ru-RU"/>
          </w:rPr>
          <w:t>.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</w:rPr>
          <w:t>ru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  <w:lang w:val="ru-RU"/>
          </w:rPr>
          <w:t>/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</w:rPr>
          <w:t>articles</w:t>
        </w:r>
        <w:r w:rsidRPr="00B24E1B">
          <w:rPr>
            <w:rFonts w:ascii="Times New Roman" w:hAnsi="Times New Roman" w:cs="Times New Roman"/>
            <w:color w:val="0563C1"/>
            <w:sz w:val="28"/>
            <w:szCs w:val="28"/>
            <w:u w:val="single" w:color="0563C1"/>
            <w:lang w:val="ru-RU"/>
          </w:rPr>
          <w:t>/568633/</w:t>
        </w:r>
      </w:hyperlink>
      <w:hyperlink r:id="rId21">
        <w:r w:rsidRPr="00B24E1B">
          <w:rPr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</w:hyperlink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71267" w:rsidRPr="00B24E1B" w:rsidRDefault="00B71267" w:rsidP="00AE2A40">
      <w:pPr>
        <w:numPr>
          <w:ilvl w:val="0"/>
          <w:numId w:val="21"/>
        </w:numPr>
        <w:ind w:left="0" w:right="97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Ст.11 «Федеральные государственные образовательные стандарты и федеральные государственные требования» ФЗ «Об образовании в РФ» №273  </w:t>
      </w:r>
    </w:p>
    <w:p w:rsidR="00B71267" w:rsidRPr="00B24E1B" w:rsidRDefault="00B71267" w:rsidP="00AE2A40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71267" w:rsidRPr="00B24E1B" w:rsidRDefault="00B71267" w:rsidP="00AE2A40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71267" w:rsidRPr="00B24E1B" w:rsidRDefault="00B71267" w:rsidP="00AE2A40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B24E1B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897A84" w:rsidRPr="00897A84" w:rsidRDefault="00897A84" w:rsidP="00897A84">
      <w:pPr>
        <w:jc w:val="center"/>
        <w:rPr>
          <w:lang w:val="ru-RU"/>
        </w:rPr>
      </w:pPr>
      <w:r w:rsidRPr="00897A84">
        <w:rPr>
          <w:sz w:val="28"/>
          <w:szCs w:val="28"/>
          <w:lang w:val="ru-RU"/>
        </w:rPr>
        <w:lastRenderedPageBreak/>
        <w:t>муниципальное общеобразовательное учреждение «Средняя общеобразовательная школа № 12 поселка Терек Буденновского района» Ставропольского края</w:t>
      </w:r>
    </w:p>
    <w:p w:rsidR="00897A84" w:rsidRPr="00897A84" w:rsidRDefault="00897A84" w:rsidP="00897A84">
      <w:pPr>
        <w:jc w:val="center"/>
        <w:rPr>
          <w:sz w:val="28"/>
          <w:szCs w:val="28"/>
          <w:lang w:val="ru-RU"/>
        </w:rPr>
      </w:pPr>
    </w:p>
    <w:p w:rsidR="00897A84" w:rsidRDefault="00897A8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7A84" w:rsidRPr="00897A84" w:rsidRDefault="00897A84" w:rsidP="00897A8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7A84" w:rsidRPr="00897A84" w:rsidRDefault="00897A84" w:rsidP="00897A8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7A84" w:rsidRPr="00897A84" w:rsidRDefault="00897A84" w:rsidP="00897A8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7A84" w:rsidRPr="00897A84" w:rsidRDefault="00897A84" w:rsidP="00897A8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7A84" w:rsidRPr="00897A84" w:rsidRDefault="00897A84" w:rsidP="00897A8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7A84" w:rsidRPr="00897A84" w:rsidRDefault="00897A84" w:rsidP="00897A8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7A84" w:rsidRPr="00897A84" w:rsidRDefault="00897A84" w:rsidP="00897A8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7A84" w:rsidRPr="00897A84" w:rsidRDefault="00897A84" w:rsidP="00897A8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7A84" w:rsidRDefault="00897A84" w:rsidP="00897A8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24E1B" w:rsidRDefault="00897A84" w:rsidP="00897A84">
      <w:pPr>
        <w:tabs>
          <w:tab w:val="left" w:pos="4169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ДОКЛАД</w:t>
      </w:r>
    </w:p>
    <w:p w:rsidR="00897A84" w:rsidRDefault="00897A84" w:rsidP="00897A84">
      <w:pPr>
        <w:spacing w:after="0" w:line="238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Тема: </w:t>
      </w:r>
    </w:p>
    <w:p w:rsidR="00897A84" w:rsidRPr="00C73F0D" w:rsidRDefault="00897A84" w:rsidP="00897A84">
      <w:pPr>
        <w:spacing w:after="0" w:line="238" w:lineRule="auto"/>
        <w:ind w:left="0" w:firstLine="0"/>
        <w:jc w:val="center"/>
        <w:rPr>
          <w:rFonts w:ascii="Times New Roman" w:hAnsi="Times New Roman" w:cs="Times New Roman"/>
          <w:b/>
          <w:sz w:val="10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C73F0D">
        <w:rPr>
          <w:rFonts w:ascii="Times New Roman" w:hAnsi="Times New Roman" w:cs="Times New Roman"/>
          <w:b/>
          <w:sz w:val="28"/>
          <w:lang w:val="ru-RU"/>
        </w:rPr>
        <w:t>Цифровая образовательная ср</w:t>
      </w:r>
      <w:r>
        <w:rPr>
          <w:rFonts w:ascii="Times New Roman" w:hAnsi="Times New Roman" w:cs="Times New Roman"/>
          <w:b/>
          <w:sz w:val="28"/>
          <w:lang w:val="ru-RU"/>
        </w:rPr>
        <w:t>еда: новые компетенции педагога»</w:t>
      </w:r>
    </w:p>
    <w:p w:rsidR="00897A84" w:rsidRPr="00F34FB2" w:rsidRDefault="00897A84" w:rsidP="00897A84">
      <w:pPr>
        <w:spacing w:after="52" w:line="259" w:lineRule="auto"/>
        <w:ind w:left="108" w:firstLine="0"/>
        <w:jc w:val="center"/>
        <w:rPr>
          <w:lang w:val="ru-RU"/>
        </w:rPr>
      </w:pPr>
      <w:r w:rsidRPr="00F34FB2">
        <w:rPr>
          <w:lang w:val="ru-RU"/>
        </w:rPr>
        <w:t xml:space="preserve"> </w:t>
      </w:r>
    </w:p>
    <w:p w:rsidR="00897A84" w:rsidRDefault="00897A84" w:rsidP="00897A84">
      <w:pPr>
        <w:tabs>
          <w:tab w:val="left" w:pos="4169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897A84" w:rsidRPr="00897A84" w:rsidRDefault="00897A84" w:rsidP="00897A8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7A84" w:rsidRPr="00897A84" w:rsidRDefault="00897A84" w:rsidP="00897A8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7A84" w:rsidRPr="00897A84" w:rsidRDefault="00897A84" w:rsidP="00897A8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7A84" w:rsidRDefault="00897A84" w:rsidP="00897A8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7A84" w:rsidRDefault="00897A84" w:rsidP="00897A84">
      <w:pPr>
        <w:tabs>
          <w:tab w:val="left" w:pos="7853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Подготовил:</w:t>
      </w:r>
    </w:p>
    <w:p w:rsidR="00897A84" w:rsidRDefault="00897A84" w:rsidP="00897A84">
      <w:pPr>
        <w:tabs>
          <w:tab w:val="left" w:pos="7853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Учитель географии </w:t>
      </w:r>
    </w:p>
    <w:p w:rsidR="00897A84" w:rsidRDefault="00897A84" w:rsidP="00897A84">
      <w:pPr>
        <w:tabs>
          <w:tab w:val="left" w:pos="7853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МОУ СОШ № 12 посёлка Терек</w:t>
      </w:r>
    </w:p>
    <w:p w:rsidR="00897A84" w:rsidRDefault="00897A84" w:rsidP="00897A84">
      <w:pPr>
        <w:tabs>
          <w:tab w:val="left" w:pos="7853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Сазанова Н.С.</w:t>
      </w:r>
    </w:p>
    <w:p w:rsidR="00897A84" w:rsidRPr="00897A84" w:rsidRDefault="00897A84" w:rsidP="00897A8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7A84" w:rsidRPr="00897A84" w:rsidRDefault="00897A84" w:rsidP="00897A8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7A84" w:rsidRPr="00897A84" w:rsidRDefault="00897A84" w:rsidP="00897A8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7A84" w:rsidRPr="00897A84" w:rsidRDefault="00897A84" w:rsidP="00897A8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7A84" w:rsidRPr="00897A84" w:rsidRDefault="00897A84" w:rsidP="00897A8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7A84" w:rsidRPr="00897A84" w:rsidRDefault="00897A84" w:rsidP="00897A8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7A84" w:rsidRPr="00897A84" w:rsidRDefault="00897A84" w:rsidP="00897A8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7A84" w:rsidRPr="00897A84" w:rsidRDefault="00897A84" w:rsidP="00897A8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7A84" w:rsidRPr="00897A84" w:rsidRDefault="00897A84" w:rsidP="00897A8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7A84" w:rsidRPr="00897A84" w:rsidRDefault="00897A84" w:rsidP="00897A8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7A84" w:rsidRPr="00897A84" w:rsidRDefault="00897A84" w:rsidP="00897A8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7A84" w:rsidRDefault="00897A84" w:rsidP="00897A8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7A84" w:rsidRDefault="00897A84" w:rsidP="00897A8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7A84" w:rsidRDefault="00897A84" w:rsidP="00897A84">
      <w:pPr>
        <w:tabs>
          <w:tab w:val="left" w:pos="3650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 Терек</w:t>
      </w:r>
    </w:p>
    <w:p w:rsidR="00897A84" w:rsidRPr="00897A84" w:rsidRDefault="00897A84" w:rsidP="00897A84">
      <w:pPr>
        <w:tabs>
          <w:tab w:val="left" w:pos="3650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2025 г</w:t>
      </w:r>
    </w:p>
    <w:sectPr w:rsidR="00897A84" w:rsidRPr="00897A84" w:rsidSect="00D66823">
      <w:footerReference w:type="even" r:id="rId22"/>
      <w:footerReference w:type="default" r:id="rId23"/>
      <w:footerReference w:type="firs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AD2" w:rsidRDefault="00036AD2" w:rsidP="005E6EFE">
      <w:pPr>
        <w:spacing w:after="0" w:line="240" w:lineRule="auto"/>
      </w:pPr>
      <w:r>
        <w:separator/>
      </w:r>
    </w:p>
  </w:endnote>
  <w:endnote w:type="continuationSeparator" w:id="0">
    <w:p w:rsidR="00036AD2" w:rsidRDefault="00036AD2" w:rsidP="005E6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E1B" w:rsidRDefault="00B24E1B">
    <w:pPr>
      <w:spacing w:after="160" w:line="259" w:lineRule="auto"/>
      <w:ind w:lef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27556610"/>
      <w:docPartObj>
        <w:docPartGallery w:val="Page Numbers (Bottom of Page)"/>
        <w:docPartUnique/>
      </w:docPartObj>
    </w:sdtPr>
    <w:sdtContent>
      <w:p w:rsidR="00B24E1B" w:rsidRDefault="00AE2A40">
        <w:pPr>
          <w:spacing w:after="0" w:line="259" w:lineRule="auto"/>
          <w:ind w:left="676" w:firstLine="0"/>
          <w:jc w:val="left"/>
        </w:pPr>
        <w:r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4097" type="#_x0000_t65" style="position:absolute;left:0;text-align:left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4097">
                <w:txbxContent>
                  <w:p w:rsidR="00AE2A40" w:rsidRDefault="00AE2A40">
                    <w:pPr>
                      <w:jc w:val="center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 w:rsidR="00897A84" w:rsidRPr="00897A84">
                      <w:rPr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E1B" w:rsidRDefault="00B24E1B">
    <w:pPr>
      <w:spacing w:after="160" w:line="259" w:lineRule="auto"/>
      <w:ind w:lef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AD2" w:rsidRDefault="00036AD2" w:rsidP="005E6EFE">
      <w:pPr>
        <w:spacing w:after="0" w:line="240" w:lineRule="auto"/>
      </w:pPr>
      <w:r>
        <w:separator/>
      </w:r>
    </w:p>
  </w:footnote>
  <w:footnote w:type="continuationSeparator" w:id="0">
    <w:p w:rsidR="00036AD2" w:rsidRDefault="00036AD2" w:rsidP="005E6E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52A54"/>
    <w:multiLevelType w:val="hybridMultilevel"/>
    <w:tmpl w:val="1F568576"/>
    <w:lvl w:ilvl="0" w:tplc="8264D930">
      <w:start w:val="1"/>
      <w:numFmt w:val="bullet"/>
      <w:lvlText w:val="•"/>
      <w:lvlJc w:val="left"/>
      <w:pPr>
        <w:ind w:left="1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10DB7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60A18E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E2A2AC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B66E9E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A61DA2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BEF2B4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98FE42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9EDE84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2F13FE"/>
    <w:multiLevelType w:val="hybridMultilevel"/>
    <w:tmpl w:val="7BC25222"/>
    <w:lvl w:ilvl="0" w:tplc="7A1AAE20">
      <w:start w:val="1"/>
      <w:numFmt w:val="decimal"/>
      <w:lvlText w:val="%1)"/>
      <w:lvlJc w:val="left"/>
      <w:pPr>
        <w:ind w:left="12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9A7E0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FC5AAC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646270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40DA26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2CD9DE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AC3DB2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82CF1A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289B2A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2726C2A"/>
    <w:multiLevelType w:val="hybridMultilevel"/>
    <w:tmpl w:val="BFDC102C"/>
    <w:lvl w:ilvl="0" w:tplc="EC0C2110">
      <w:start w:val="1"/>
      <w:numFmt w:val="bullet"/>
      <w:lvlText w:val="•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E253C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C69E2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D68C7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B2B19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BAD2C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3EE8D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F43C5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A81E0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30C255B"/>
    <w:multiLevelType w:val="hybridMultilevel"/>
    <w:tmpl w:val="ACF848FA"/>
    <w:lvl w:ilvl="0" w:tplc="02C83170">
      <w:start w:val="1"/>
      <w:numFmt w:val="decimal"/>
      <w:lvlText w:val="%1."/>
      <w:lvlJc w:val="left"/>
      <w:pPr>
        <w:ind w:left="12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864690">
      <w:start w:val="1"/>
      <w:numFmt w:val="decimal"/>
      <w:lvlText w:val="%2."/>
      <w:lvlJc w:val="left"/>
      <w:pPr>
        <w:ind w:left="164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E8F5EC">
      <w:start w:val="1"/>
      <w:numFmt w:val="lowerRoman"/>
      <w:lvlText w:val="%3"/>
      <w:lvlJc w:val="left"/>
      <w:pPr>
        <w:ind w:left="178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269568">
      <w:start w:val="1"/>
      <w:numFmt w:val="decimal"/>
      <w:lvlText w:val="%4"/>
      <w:lvlJc w:val="left"/>
      <w:pPr>
        <w:ind w:left="250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108970">
      <w:start w:val="1"/>
      <w:numFmt w:val="lowerLetter"/>
      <w:lvlText w:val="%5"/>
      <w:lvlJc w:val="left"/>
      <w:pPr>
        <w:ind w:left="322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9E0D2E">
      <w:start w:val="1"/>
      <w:numFmt w:val="lowerRoman"/>
      <w:lvlText w:val="%6"/>
      <w:lvlJc w:val="left"/>
      <w:pPr>
        <w:ind w:left="394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946634">
      <w:start w:val="1"/>
      <w:numFmt w:val="decimal"/>
      <w:lvlText w:val="%7"/>
      <w:lvlJc w:val="left"/>
      <w:pPr>
        <w:ind w:left="466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781808">
      <w:start w:val="1"/>
      <w:numFmt w:val="lowerLetter"/>
      <w:lvlText w:val="%8"/>
      <w:lvlJc w:val="left"/>
      <w:pPr>
        <w:ind w:left="538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2467BE">
      <w:start w:val="1"/>
      <w:numFmt w:val="lowerRoman"/>
      <w:lvlText w:val="%9"/>
      <w:lvlJc w:val="left"/>
      <w:pPr>
        <w:ind w:left="610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5362564"/>
    <w:multiLevelType w:val="hybridMultilevel"/>
    <w:tmpl w:val="64569106"/>
    <w:lvl w:ilvl="0" w:tplc="1506D366">
      <w:start w:val="1"/>
      <w:numFmt w:val="bullet"/>
      <w:lvlText w:val="-"/>
      <w:lvlJc w:val="left"/>
      <w:pPr>
        <w:ind w:left="14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6AFA30">
      <w:start w:val="1"/>
      <w:numFmt w:val="bullet"/>
      <w:lvlText w:val="o"/>
      <w:lvlJc w:val="left"/>
      <w:pPr>
        <w:ind w:left="17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3C0B96">
      <w:start w:val="1"/>
      <w:numFmt w:val="bullet"/>
      <w:lvlText w:val="▪"/>
      <w:lvlJc w:val="left"/>
      <w:pPr>
        <w:ind w:left="25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C8CF92">
      <w:start w:val="1"/>
      <w:numFmt w:val="bullet"/>
      <w:lvlText w:val="•"/>
      <w:lvlJc w:val="left"/>
      <w:pPr>
        <w:ind w:left="32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58FB38">
      <w:start w:val="1"/>
      <w:numFmt w:val="bullet"/>
      <w:lvlText w:val="o"/>
      <w:lvlJc w:val="left"/>
      <w:pPr>
        <w:ind w:left="39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3A0F98">
      <w:start w:val="1"/>
      <w:numFmt w:val="bullet"/>
      <w:lvlText w:val="▪"/>
      <w:lvlJc w:val="left"/>
      <w:pPr>
        <w:ind w:left="46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888166">
      <w:start w:val="1"/>
      <w:numFmt w:val="bullet"/>
      <w:lvlText w:val="•"/>
      <w:lvlJc w:val="left"/>
      <w:pPr>
        <w:ind w:left="53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9ACEA0">
      <w:start w:val="1"/>
      <w:numFmt w:val="bullet"/>
      <w:lvlText w:val="o"/>
      <w:lvlJc w:val="left"/>
      <w:pPr>
        <w:ind w:left="61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68483C">
      <w:start w:val="1"/>
      <w:numFmt w:val="bullet"/>
      <w:lvlText w:val="▪"/>
      <w:lvlJc w:val="left"/>
      <w:pPr>
        <w:ind w:left="68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5635122"/>
    <w:multiLevelType w:val="hybridMultilevel"/>
    <w:tmpl w:val="A266C7A8"/>
    <w:lvl w:ilvl="0" w:tplc="33E40E60">
      <w:start w:val="1"/>
      <w:numFmt w:val="decimal"/>
      <w:lvlText w:val="%1."/>
      <w:lvlJc w:val="left"/>
      <w:pPr>
        <w:ind w:left="12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F61CE2">
      <w:start w:val="1"/>
      <w:numFmt w:val="lowerLetter"/>
      <w:lvlText w:val="%2"/>
      <w:lvlJc w:val="left"/>
      <w:pPr>
        <w:ind w:left="14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96F764">
      <w:start w:val="1"/>
      <w:numFmt w:val="lowerRoman"/>
      <w:lvlText w:val="%3"/>
      <w:lvlJc w:val="left"/>
      <w:pPr>
        <w:ind w:left="21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B2EFAE">
      <w:start w:val="1"/>
      <w:numFmt w:val="decimal"/>
      <w:lvlText w:val="%4"/>
      <w:lvlJc w:val="left"/>
      <w:pPr>
        <w:ind w:left="28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ECE830">
      <w:start w:val="1"/>
      <w:numFmt w:val="lowerLetter"/>
      <w:lvlText w:val="%5"/>
      <w:lvlJc w:val="left"/>
      <w:pPr>
        <w:ind w:left="36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F2C74E">
      <w:start w:val="1"/>
      <w:numFmt w:val="lowerRoman"/>
      <w:lvlText w:val="%6"/>
      <w:lvlJc w:val="left"/>
      <w:pPr>
        <w:ind w:left="43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3CAB9C">
      <w:start w:val="1"/>
      <w:numFmt w:val="decimal"/>
      <w:lvlText w:val="%7"/>
      <w:lvlJc w:val="left"/>
      <w:pPr>
        <w:ind w:left="50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16DC04">
      <w:start w:val="1"/>
      <w:numFmt w:val="lowerLetter"/>
      <w:lvlText w:val="%8"/>
      <w:lvlJc w:val="left"/>
      <w:pPr>
        <w:ind w:left="57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B2F81E">
      <w:start w:val="1"/>
      <w:numFmt w:val="lowerRoman"/>
      <w:lvlText w:val="%9"/>
      <w:lvlJc w:val="left"/>
      <w:pPr>
        <w:ind w:left="64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6162F47"/>
    <w:multiLevelType w:val="hybridMultilevel"/>
    <w:tmpl w:val="012A1604"/>
    <w:lvl w:ilvl="0" w:tplc="F036F7E2">
      <w:start w:val="1"/>
      <w:numFmt w:val="bullet"/>
      <w:lvlText w:val="•"/>
      <w:lvlJc w:val="left"/>
      <w:pPr>
        <w:ind w:left="1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F0B6B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C89E8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0296A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D676A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D4486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DAFCB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7A5A9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368F2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74505ED"/>
    <w:multiLevelType w:val="hybridMultilevel"/>
    <w:tmpl w:val="02E67826"/>
    <w:lvl w:ilvl="0" w:tplc="C784C99C">
      <w:start w:val="1"/>
      <w:numFmt w:val="bullet"/>
      <w:lvlText w:val="•"/>
      <w:lvlJc w:val="left"/>
      <w:pPr>
        <w:ind w:left="1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58C4A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A2C8F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08B9A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7ECE3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AAAAB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627DD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64E11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126A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78D5A0C"/>
    <w:multiLevelType w:val="hybridMultilevel"/>
    <w:tmpl w:val="9FBC9120"/>
    <w:lvl w:ilvl="0" w:tplc="DBE43A86">
      <w:start w:val="1"/>
      <w:numFmt w:val="decimal"/>
      <w:lvlText w:val="%1."/>
      <w:lvlJc w:val="left"/>
      <w:pPr>
        <w:ind w:left="9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48B048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A272DC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16D2D4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388BF2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8AF114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C67BF4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A43D9C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B08580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7993977"/>
    <w:multiLevelType w:val="hybridMultilevel"/>
    <w:tmpl w:val="A77CE9D0"/>
    <w:lvl w:ilvl="0" w:tplc="983CB6E2">
      <w:start w:val="1"/>
      <w:numFmt w:val="bullet"/>
      <w:lvlText w:val="•"/>
      <w:lvlJc w:val="left"/>
      <w:pPr>
        <w:ind w:left="1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1E5DCE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568010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80F8C6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EC6B16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681172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86612C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FA53D8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0A5FD4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081070F9"/>
    <w:multiLevelType w:val="hybridMultilevel"/>
    <w:tmpl w:val="B27CBBA6"/>
    <w:lvl w:ilvl="0" w:tplc="66FA0A6A">
      <w:start w:val="2"/>
      <w:numFmt w:val="decimal"/>
      <w:lvlText w:val="%1"/>
      <w:lvlJc w:val="left"/>
      <w:pPr>
        <w:ind w:left="147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828502">
      <w:start w:val="1"/>
      <w:numFmt w:val="lowerLetter"/>
      <w:lvlText w:val="%2"/>
      <w:lvlJc w:val="left"/>
      <w:pPr>
        <w:ind w:left="178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807B46">
      <w:start w:val="1"/>
      <w:numFmt w:val="lowerRoman"/>
      <w:lvlText w:val="%3"/>
      <w:lvlJc w:val="left"/>
      <w:pPr>
        <w:ind w:left="250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A00A3C">
      <w:start w:val="1"/>
      <w:numFmt w:val="decimal"/>
      <w:lvlText w:val="%4"/>
      <w:lvlJc w:val="left"/>
      <w:pPr>
        <w:ind w:left="322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4FACE">
      <w:start w:val="1"/>
      <w:numFmt w:val="lowerLetter"/>
      <w:lvlText w:val="%5"/>
      <w:lvlJc w:val="left"/>
      <w:pPr>
        <w:ind w:left="394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E05E0E">
      <w:start w:val="1"/>
      <w:numFmt w:val="lowerRoman"/>
      <w:lvlText w:val="%6"/>
      <w:lvlJc w:val="left"/>
      <w:pPr>
        <w:ind w:left="466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78BF96">
      <w:start w:val="1"/>
      <w:numFmt w:val="decimal"/>
      <w:lvlText w:val="%7"/>
      <w:lvlJc w:val="left"/>
      <w:pPr>
        <w:ind w:left="538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AA83FC">
      <w:start w:val="1"/>
      <w:numFmt w:val="lowerLetter"/>
      <w:lvlText w:val="%8"/>
      <w:lvlJc w:val="left"/>
      <w:pPr>
        <w:ind w:left="610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6C300C">
      <w:start w:val="1"/>
      <w:numFmt w:val="lowerRoman"/>
      <w:lvlText w:val="%9"/>
      <w:lvlJc w:val="left"/>
      <w:pPr>
        <w:ind w:left="682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92C145F"/>
    <w:multiLevelType w:val="hybridMultilevel"/>
    <w:tmpl w:val="4A6EABBA"/>
    <w:lvl w:ilvl="0" w:tplc="962EC91A">
      <w:start w:val="1"/>
      <w:numFmt w:val="decimal"/>
      <w:lvlText w:val="%1."/>
      <w:lvlJc w:val="left"/>
      <w:pPr>
        <w:ind w:left="163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BE8158">
      <w:start w:val="1"/>
      <w:numFmt w:val="lowerLetter"/>
      <w:lvlText w:val="%2"/>
      <w:lvlJc w:val="left"/>
      <w:pPr>
        <w:ind w:left="17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BC6AB6">
      <w:start w:val="1"/>
      <w:numFmt w:val="lowerRoman"/>
      <w:lvlText w:val="%3"/>
      <w:lvlJc w:val="left"/>
      <w:pPr>
        <w:ind w:left="25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7AD6C8">
      <w:start w:val="1"/>
      <w:numFmt w:val="decimal"/>
      <w:lvlText w:val="%4"/>
      <w:lvlJc w:val="left"/>
      <w:pPr>
        <w:ind w:left="32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9A1FD2">
      <w:start w:val="1"/>
      <w:numFmt w:val="lowerLetter"/>
      <w:lvlText w:val="%5"/>
      <w:lvlJc w:val="left"/>
      <w:pPr>
        <w:ind w:left="39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3451CC">
      <w:start w:val="1"/>
      <w:numFmt w:val="lowerRoman"/>
      <w:lvlText w:val="%6"/>
      <w:lvlJc w:val="left"/>
      <w:pPr>
        <w:ind w:left="46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608B56">
      <w:start w:val="1"/>
      <w:numFmt w:val="decimal"/>
      <w:lvlText w:val="%7"/>
      <w:lvlJc w:val="left"/>
      <w:pPr>
        <w:ind w:left="53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BA072C">
      <w:start w:val="1"/>
      <w:numFmt w:val="lowerLetter"/>
      <w:lvlText w:val="%8"/>
      <w:lvlJc w:val="left"/>
      <w:pPr>
        <w:ind w:left="61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E230BA">
      <w:start w:val="1"/>
      <w:numFmt w:val="lowerRoman"/>
      <w:lvlText w:val="%9"/>
      <w:lvlJc w:val="left"/>
      <w:pPr>
        <w:ind w:left="68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DE3764D"/>
    <w:multiLevelType w:val="hybridMultilevel"/>
    <w:tmpl w:val="881C2B60"/>
    <w:lvl w:ilvl="0" w:tplc="89F03A38">
      <w:start w:val="1"/>
      <w:numFmt w:val="bullet"/>
      <w:lvlText w:val="•"/>
      <w:lvlJc w:val="left"/>
      <w:pPr>
        <w:ind w:left="1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BA015C">
      <w:start w:val="1"/>
      <w:numFmt w:val="bullet"/>
      <w:lvlText w:val="o"/>
      <w:lvlJc w:val="left"/>
      <w:pPr>
        <w:ind w:left="1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E8F3BE">
      <w:start w:val="1"/>
      <w:numFmt w:val="bullet"/>
      <w:lvlText w:val="▪"/>
      <w:lvlJc w:val="left"/>
      <w:pPr>
        <w:ind w:left="2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709CD4">
      <w:start w:val="1"/>
      <w:numFmt w:val="bullet"/>
      <w:lvlText w:val="•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E6A84A">
      <w:start w:val="1"/>
      <w:numFmt w:val="bullet"/>
      <w:lvlText w:val="o"/>
      <w:lvlJc w:val="left"/>
      <w:pPr>
        <w:ind w:left="3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0EC58A">
      <w:start w:val="1"/>
      <w:numFmt w:val="bullet"/>
      <w:lvlText w:val="▪"/>
      <w:lvlJc w:val="left"/>
      <w:pPr>
        <w:ind w:left="4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C84DCC">
      <w:start w:val="1"/>
      <w:numFmt w:val="bullet"/>
      <w:lvlText w:val="•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B4D49A">
      <w:start w:val="1"/>
      <w:numFmt w:val="bullet"/>
      <w:lvlText w:val="o"/>
      <w:lvlJc w:val="left"/>
      <w:pPr>
        <w:ind w:left="6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AAF904">
      <w:start w:val="1"/>
      <w:numFmt w:val="bullet"/>
      <w:lvlText w:val="▪"/>
      <w:lvlJc w:val="left"/>
      <w:pPr>
        <w:ind w:left="6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0DED67EF"/>
    <w:multiLevelType w:val="hybridMultilevel"/>
    <w:tmpl w:val="253CB28A"/>
    <w:lvl w:ilvl="0" w:tplc="05CEEC78">
      <w:start w:val="1"/>
      <w:numFmt w:val="bullet"/>
      <w:lvlText w:val="•"/>
      <w:lvlJc w:val="left"/>
      <w:pPr>
        <w:ind w:left="1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6E64C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020D7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2CB4F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E00CC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C853A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04D7E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2CEC8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E03FA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F7F36F9"/>
    <w:multiLevelType w:val="hybridMultilevel"/>
    <w:tmpl w:val="55AAAA8C"/>
    <w:lvl w:ilvl="0" w:tplc="283269BC">
      <w:start w:val="1"/>
      <w:numFmt w:val="bullet"/>
      <w:lvlText w:val="•"/>
      <w:lvlJc w:val="left"/>
      <w:pPr>
        <w:ind w:left="1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460EFA">
      <w:start w:val="1"/>
      <w:numFmt w:val="bullet"/>
      <w:lvlText w:val="o"/>
      <w:lvlJc w:val="left"/>
      <w:pPr>
        <w:ind w:left="1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A099B4">
      <w:start w:val="1"/>
      <w:numFmt w:val="bullet"/>
      <w:lvlText w:val="▪"/>
      <w:lvlJc w:val="left"/>
      <w:pPr>
        <w:ind w:left="2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B80F78">
      <w:start w:val="1"/>
      <w:numFmt w:val="bullet"/>
      <w:lvlText w:val="•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F027F8">
      <w:start w:val="1"/>
      <w:numFmt w:val="bullet"/>
      <w:lvlText w:val="o"/>
      <w:lvlJc w:val="left"/>
      <w:pPr>
        <w:ind w:left="3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DC90E6">
      <w:start w:val="1"/>
      <w:numFmt w:val="bullet"/>
      <w:lvlText w:val="▪"/>
      <w:lvlJc w:val="left"/>
      <w:pPr>
        <w:ind w:left="4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FE009E">
      <w:start w:val="1"/>
      <w:numFmt w:val="bullet"/>
      <w:lvlText w:val="•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AC9386">
      <w:start w:val="1"/>
      <w:numFmt w:val="bullet"/>
      <w:lvlText w:val="o"/>
      <w:lvlJc w:val="left"/>
      <w:pPr>
        <w:ind w:left="6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508E90">
      <w:start w:val="1"/>
      <w:numFmt w:val="bullet"/>
      <w:lvlText w:val="▪"/>
      <w:lvlJc w:val="left"/>
      <w:pPr>
        <w:ind w:left="6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0A009C2"/>
    <w:multiLevelType w:val="hybridMultilevel"/>
    <w:tmpl w:val="1946E4AE"/>
    <w:lvl w:ilvl="0" w:tplc="8AC651D8">
      <w:start w:val="1"/>
      <w:numFmt w:val="decimal"/>
      <w:lvlText w:val="%1."/>
      <w:lvlJc w:val="left"/>
      <w:pPr>
        <w:ind w:left="12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AE2136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66F292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54D122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A2436E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04ABA0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5C0CEE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44EDFC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827CAC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4830C33"/>
    <w:multiLevelType w:val="hybridMultilevel"/>
    <w:tmpl w:val="75222F3A"/>
    <w:lvl w:ilvl="0" w:tplc="47D8A3C4">
      <w:start w:val="1"/>
      <w:numFmt w:val="decimal"/>
      <w:lvlText w:val="%1."/>
      <w:lvlJc w:val="left"/>
      <w:pPr>
        <w:ind w:left="12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263130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6EC3F2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BE246E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1689D6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6AEE36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980FC4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EE7282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1437E4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14872A37"/>
    <w:multiLevelType w:val="hybridMultilevel"/>
    <w:tmpl w:val="5660F9BE"/>
    <w:lvl w:ilvl="0" w:tplc="965CBFCA">
      <w:start w:val="1"/>
      <w:numFmt w:val="decimal"/>
      <w:lvlText w:val="%1)"/>
      <w:lvlJc w:val="left"/>
      <w:pPr>
        <w:ind w:left="155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4AD77E">
      <w:start w:val="1"/>
      <w:numFmt w:val="lowerLetter"/>
      <w:lvlText w:val="%2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2400FA">
      <w:start w:val="1"/>
      <w:numFmt w:val="lowerRoman"/>
      <w:lvlText w:val="%3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3E77BC">
      <w:start w:val="1"/>
      <w:numFmt w:val="decimal"/>
      <w:lvlText w:val="%4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BA8098">
      <w:start w:val="1"/>
      <w:numFmt w:val="lowerLetter"/>
      <w:lvlText w:val="%5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BA50BA">
      <w:start w:val="1"/>
      <w:numFmt w:val="lowerRoman"/>
      <w:lvlText w:val="%6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FE0A68">
      <w:start w:val="1"/>
      <w:numFmt w:val="decimal"/>
      <w:lvlText w:val="%7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7ADF7A">
      <w:start w:val="1"/>
      <w:numFmt w:val="lowerLetter"/>
      <w:lvlText w:val="%8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88C692">
      <w:start w:val="1"/>
      <w:numFmt w:val="lowerRoman"/>
      <w:lvlText w:val="%9"/>
      <w:lvlJc w:val="left"/>
      <w:pPr>
        <w:ind w:left="68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14E36A6C"/>
    <w:multiLevelType w:val="hybridMultilevel"/>
    <w:tmpl w:val="FB9AD520"/>
    <w:lvl w:ilvl="0" w:tplc="C85CEA5C">
      <w:start w:val="1"/>
      <w:numFmt w:val="decimal"/>
      <w:lvlText w:val="%1)"/>
      <w:lvlJc w:val="left"/>
      <w:pPr>
        <w:ind w:left="127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0C4DAC">
      <w:start w:val="1"/>
      <w:numFmt w:val="lowerLetter"/>
      <w:lvlText w:val="%2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00781E">
      <w:start w:val="1"/>
      <w:numFmt w:val="lowerRoman"/>
      <w:lvlText w:val="%3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7C165E">
      <w:start w:val="1"/>
      <w:numFmt w:val="decimal"/>
      <w:lvlText w:val="%4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82777C">
      <w:start w:val="1"/>
      <w:numFmt w:val="lowerLetter"/>
      <w:lvlText w:val="%5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BE54C6">
      <w:start w:val="1"/>
      <w:numFmt w:val="lowerRoman"/>
      <w:lvlText w:val="%6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3289B8">
      <w:start w:val="1"/>
      <w:numFmt w:val="decimal"/>
      <w:lvlText w:val="%7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B0100E">
      <w:start w:val="1"/>
      <w:numFmt w:val="lowerLetter"/>
      <w:lvlText w:val="%8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944652">
      <w:start w:val="1"/>
      <w:numFmt w:val="lowerRoman"/>
      <w:lvlText w:val="%9"/>
      <w:lvlJc w:val="left"/>
      <w:pPr>
        <w:ind w:left="68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1591197A"/>
    <w:multiLevelType w:val="hybridMultilevel"/>
    <w:tmpl w:val="46466376"/>
    <w:lvl w:ilvl="0" w:tplc="105E2694">
      <w:start w:val="1"/>
      <w:numFmt w:val="bullet"/>
      <w:lvlText w:val="•"/>
      <w:lvlJc w:val="left"/>
      <w:pPr>
        <w:ind w:left="1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3045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F6357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2E7AC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564B0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709B5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40772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7619B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C0617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16114919"/>
    <w:multiLevelType w:val="hybridMultilevel"/>
    <w:tmpl w:val="23889CBE"/>
    <w:lvl w:ilvl="0" w:tplc="8B32663A">
      <w:start w:val="1"/>
      <w:numFmt w:val="bullet"/>
      <w:lvlText w:val="•"/>
      <w:lvlJc w:val="left"/>
      <w:pPr>
        <w:ind w:left="1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4E155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48C82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7473F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58271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503ED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5A49D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A2467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2E836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171957C5"/>
    <w:multiLevelType w:val="hybridMultilevel"/>
    <w:tmpl w:val="E1A2A8B6"/>
    <w:lvl w:ilvl="0" w:tplc="FA6E1548">
      <w:start w:val="1"/>
      <w:numFmt w:val="bullet"/>
      <w:lvlText w:val="•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765DF8">
      <w:start w:val="1"/>
      <w:numFmt w:val="decimal"/>
      <w:lvlText w:val="%2."/>
      <w:lvlJc w:val="left"/>
      <w:pPr>
        <w:ind w:left="16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F87E68">
      <w:start w:val="1"/>
      <w:numFmt w:val="lowerRoman"/>
      <w:lvlText w:val="%3"/>
      <w:lvlJc w:val="left"/>
      <w:pPr>
        <w:ind w:left="17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F0CCDA">
      <w:start w:val="1"/>
      <w:numFmt w:val="decimal"/>
      <w:lvlText w:val="%4"/>
      <w:lvlJc w:val="left"/>
      <w:pPr>
        <w:ind w:left="25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66D8D6">
      <w:start w:val="1"/>
      <w:numFmt w:val="lowerLetter"/>
      <w:lvlText w:val="%5"/>
      <w:lvlJc w:val="left"/>
      <w:pPr>
        <w:ind w:left="32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3CF90A">
      <w:start w:val="1"/>
      <w:numFmt w:val="lowerRoman"/>
      <w:lvlText w:val="%6"/>
      <w:lvlJc w:val="left"/>
      <w:pPr>
        <w:ind w:left="39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64834">
      <w:start w:val="1"/>
      <w:numFmt w:val="decimal"/>
      <w:lvlText w:val="%7"/>
      <w:lvlJc w:val="left"/>
      <w:pPr>
        <w:ind w:left="46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BCB796">
      <w:start w:val="1"/>
      <w:numFmt w:val="lowerLetter"/>
      <w:lvlText w:val="%8"/>
      <w:lvlJc w:val="left"/>
      <w:pPr>
        <w:ind w:left="53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AA3B20">
      <w:start w:val="1"/>
      <w:numFmt w:val="lowerRoman"/>
      <w:lvlText w:val="%9"/>
      <w:lvlJc w:val="left"/>
      <w:pPr>
        <w:ind w:left="61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17E31CF4"/>
    <w:multiLevelType w:val="hybridMultilevel"/>
    <w:tmpl w:val="FD46181C"/>
    <w:lvl w:ilvl="0" w:tplc="660C66B6">
      <w:start w:val="1"/>
      <w:numFmt w:val="decimal"/>
      <w:lvlText w:val="%1."/>
      <w:lvlJc w:val="left"/>
      <w:pPr>
        <w:ind w:left="127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3C1D72">
      <w:start w:val="1"/>
      <w:numFmt w:val="lowerLetter"/>
      <w:lvlText w:val="%2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703F70">
      <w:start w:val="1"/>
      <w:numFmt w:val="lowerRoman"/>
      <w:lvlText w:val="%3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E40390">
      <w:start w:val="1"/>
      <w:numFmt w:val="decimal"/>
      <w:lvlText w:val="%4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2EF17C">
      <w:start w:val="1"/>
      <w:numFmt w:val="lowerLetter"/>
      <w:lvlText w:val="%5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22DF60">
      <w:start w:val="1"/>
      <w:numFmt w:val="lowerRoman"/>
      <w:lvlText w:val="%6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12E806">
      <w:start w:val="1"/>
      <w:numFmt w:val="decimal"/>
      <w:lvlText w:val="%7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7012EC">
      <w:start w:val="1"/>
      <w:numFmt w:val="lowerLetter"/>
      <w:lvlText w:val="%8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681488">
      <w:start w:val="1"/>
      <w:numFmt w:val="lowerRoman"/>
      <w:lvlText w:val="%9"/>
      <w:lvlJc w:val="left"/>
      <w:pPr>
        <w:ind w:left="68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18F826BA"/>
    <w:multiLevelType w:val="hybridMultilevel"/>
    <w:tmpl w:val="DF50AA1C"/>
    <w:lvl w:ilvl="0" w:tplc="8138B3BE">
      <w:start w:val="1"/>
      <w:numFmt w:val="decimal"/>
      <w:lvlText w:val="%1."/>
      <w:lvlJc w:val="left"/>
      <w:pPr>
        <w:ind w:left="9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B2202A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9025F8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B837A2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F03668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5C68F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38FD78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6E0D8E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BC5012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1934225F"/>
    <w:multiLevelType w:val="hybridMultilevel"/>
    <w:tmpl w:val="C004E222"/>
    <w:lvl w:ilvl="0" w:tplc="B8AE9744">
      <w:start w:val="1"/>
      <w:numFmt w:val="decimal"/>
      <w:lvlText w:val="%1."/>
      <w:lvlJc w:val="left"/>
      <w:pPr>
        <w:ind w:left="55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2C5B84">
      <w:start w:val="1"/>
      <w:numFmt w:val="lowerLetter"/>
      <w:lvlText w:val="%2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FE9DC2">
      <w:start w:val="1"/>
      <w:numFmt w:val="lowerRoman"/>
      <w:lvlText w:val="%3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041106">
      <w:start w:val="1"/>
      <w:numFmt w:val="decimal"/>
      <w:lvlText w:val="%4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846898">
      <w:start w:val="1"/>
      <w:numFmt w:val="lowerLetter"/>
      <w:lvlText w:val="%5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8A0DDE">
      <w:start w:val="1"/>
      <w:numFmt w:val="lowerRoman"/>
      <w:lvlText w:val="%6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C6F8C2">
      <w:start w:val="1"/>
      <w:numFmt w:val="decimal"/>
      <w:lvlText w:val="%7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DA0C0C">
      <w:start w:val="1"/>
      <w:numFmt w:val="lowerLetter"/>
      <w:lvlText w:val="%8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9627BA">
      <w:start w:val="1"/>
      <w:numFmt w:val="lowerRoman"/>
      <w:lvlText w:val="%9"/>
      <w:lvlJc w:val="left"/>
      <w:pPr>
        <w:ind w:left="68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1B4E2439"/>
    <w:multiLevelType w:val="hybridMultilevel"/>
    <w:tmpl w:val="9D6A5A4E"/>
    <w:lvl w:ilvl="0" w:tplc="EADED004">
      <w:start w:val="1"/>
      <w:numFmt w:val="bullet"/>
      <w:lvlText w:val="-"/>
      <w:lvlJc w:val="left"/>
      <w:pPr>
        <w:ind w:left="55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CE18E8">
      <w:start w:val="1"/>
      <w:numFmt w:val="bullet"/>
      <w:lvlText w:val="o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42986E">
      <w:start w:val="1"/>
      <w:numFmt w:val="bullet"/>
      <w:lvlText w:val="▪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2E287C">
      <w:start w:val="1"/>
      <w:numFmt w:val="bullet"/>
      <w:lvlText w:val="•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3041DE">
      <w:start w:val="1"/>
      <w:numFmt w:val="bullet"/>
      <w:lvlText w:val="o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188AB4">
      <w:start w:val="1"/>
      <w:numFmt w:val="bullet"/>
      <w:lvlText w:val="▪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1E40F6">
      <w:start w:val="1"/>
      <w:numFmt w:val="bullet"/>
      <w:lvlText w:val="•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9060D8">
      <w:start w:val="1"/>
      <w:numFmt w:val="bullet"/>
      <w:lvlText w:val="o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22F698">
      <w:start w:val="1"/>
      <w:numFmt w:val="bullet"/>
      <w:lvlText w:val="▪"/>
      <w:lvlJc w:val="left"/>
      <w:pPr>
        <w:ind w:left="68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1B8D29C0"/>
    <w:multiLevelType w:val="multilevel"/>
    <w:tmpl w:val="D37E2AAC"/>
    <w:lvl w:ilvl="0">
      <w:start w:val="3"/>
      <w:numFmt w:val="decimal"/>
      <w:lvlText w:val="%1"/>
      <w:lvlJc w:val="left"/>
      <w:pPr>
        <w:ind w:left="3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654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1BE673A1"/>
    <w:multiLevelType w:val="hybridMultilevel"/>
    <w:tmpl w:val="4AE81022"/>
    <w:lvl w:ilvl="0" w:tplc="6B6208EC">
      <w:start w:val="1"/>
      <w:numFmt w:val="decimal"/>
      <w:lvlText w:val="%1.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4CFF2A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EC4D60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788A54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5CB0E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36475C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B20B52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5E7A54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E6EF82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1DF50631"/>
    <w:multiLevelType w:val="hybridMultilevel"/>
    <w:tmpl w:val="8E8617E6"/>
    <w:lvl w:ilvl="0" w:tplc="1E982DEA">
      <w:start w:val="1"/>
      <w:numFmt w:val="bullet"/>
      <w:lvlText w:val="•"/>
      <w:lvlJc w:val="left"/>
      <w:pPr>
        <w:ind w:left="16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F4D744">
      <w:start w:val="1"/>
      <w:numFmt w:val="bullet"/>
      <w:lvlText w:val="o"/>
      <w:lvlJc w:val="left"/>
      <w:pPr>
        <w:ind w:left="17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C28C40">
      <w:start w:val="1"/>
      <w:numFmt w:val="bullet"/>
      <w:lvlText w:val="▪"/>
      <w:lvlJc w:val="left"/>
      <w:pPr>
        <w:ind w:left="24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742CE8">
      <w:start w:val="1"/>
      <w:numFmt w:val="bullet"/>
      <w:lvlText w:val="•"/>
      <w:lvlJc w:val="left"/>
      <w:pPr>
        <w:ind w:left="3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767162">
      <w:start w:val="1"/>
      <w:numFmt w:val="bullet"/>
      <w:lvlText w:val="o"/>
      <w:lvlJc w:val="left"/>
      <w:pPr>
        <w:ind w:left="38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706748">
      <w:start w:val="1"/>
      <w:numFmt w:val="bullet"/>
      <w:lvlText w:val="▪"/>
      <w:lvlJc w:val="left"/>
      <w:pPr>
        <w:ind w:left="46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2245C8">
      <w:start w:val="1"/>
      <w:numFmt w:val="bullet"/>
      <w:lvlText w:val="•"/>
      <w:lvlJc w:val="left"/>
      <w:pPr>
        <w:ind w:left="5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3EDD78">
      <w:start w:val="1"/>
      <w:numFmt w:val="bullet"/>
      <w:lvlText w:val="o"/>
      <w:lvlJc w:val="left"/>
      <w:pPr>
        <w:ind w:left="60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3405E2">
      <w:start w:val="1"/>
      <w:numFmt w:val="bullet"/>
      <w:lvlText w:val="▪"/>
      <w:lvlJc w:val="left"/>
      <w:pPr>
        <w:ind w:left="67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1F55268B"/>
    <w:multiLevelType w:val="hybridMultilevel"/>
    <w:tmpl w:val="CB96E5F6"/>
    <w:lvl w:ilvl="0" w:tplc="A5ECBDA4">
      <w:start w:val="1"/>
      <w:numFmt w:val="decimal"/>
      <w:lvlText w:val="%1."/>
      <w:lvlJc w:val="left"/>
      <w:pPr>
        <w:ind w:left="55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14962E">
      <w:start w:val="1"/>
      <w:numFmt w:val="lowerLetter"/>
      <w:lvlText w:val="%2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EEE3B8">
      <w:start w:val="1"/>
      <w:numFmt w:val="lowerRoman"/>
      <w:lvlText w:val="%3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84943A">
      <w:start w:val="1"/>
      <w:numFmt w:val="decimal"/>
      <w:lvlText w:val="%4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CA190C">
      <w:start w:val="1"/>
      <w:numFmt w:val="lowerLetter"/>
      <w:lvlText w:val="%5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D408B8">
      <w:start w:val="1"/>
      <w:numFmt w:val="lowerRoman"/>
      <w:lvlText w:val="%6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B68430">
      <w:start w:val="1"/>
      <w:numFmt w:val="decimal"/>
      <w:lvlText w:val="%7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F8D57E">
      <w:start w:val="1"/>
      <w:numFmt w:val="lowerLetter"/>
      <w:lvlText w:val="%8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4E5E84">
      <w:start w:val="1"/>
      <w:numFmt w:val="lowerRoman"/>
      <w:lvlText w:val="%9"/>
      <w:lvlJc w:val="left"/>
      <w:pPr>
        <w:ind w:left="68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1FD14CAF"/>
    <w:multiLevelType w:val="hybridMultilevel"/>
    <w:tmpl w:val="15F2481C"/>
    <w:lvl w:ilvl="0" w:tplc="D42AC9AE">
      <w:start w:val="1"/>
      <w:numFmt w:val="bullet"/>
      <w:lvlText w:val="•"/>
      <w:lvlJc w:val="left"/>
      <w:pPr>
        <w:ind w:left="1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FCA9F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9ADCF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9ED24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30F08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D01CC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FCB96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82379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AAA8B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20C27B50"/>
    <w:multiLevelType w:val="hybridMultilevel"/>
    <w:tmpl w:val="0C240B74"/>
    <w:lvl w:ilvl="0" w:tplc="AD86A2A4">
      <w:start w:val="1"/>
      <w:numFmt w:val="bullet"/>
      <w:lvlText w:val="•"/>
      <w:lvlJc w:val="left"/>
      <w:pPr>
        <w:ind w:left="1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E4428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123E2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A594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72EB7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54634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9671A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22BEC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89DA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20EC4741"/>
    <w:multiLevelType w:val="hybridMultilevel"/>
    <w:tmpl w:val="B390139A"/>
    <w:lvl w:ilvl="0" w:tplc="52669DF0">
      <w:start w:val="1"/>
      <w:numFmt w:val="bullet"/>
      <w:lvlText w:val="•"/>
      <w:lvlJc w:val="left"/>
      <w:pPr>
        <w:ind w:left="1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1C5D6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FAC71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8644D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F6E30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3481A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1C334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6EB95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CC26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20FC0D3E"/>
    <w:multiLevelType w:val="hybridMultilevel"/>
    <w:tmpl w:val="8EDC1BBA"/>
    <w:lvl w:ilvl="0" w:tplc="1AC080DE">
      <w:start w:val="1"/>
      <w:numFmt w:val="bullet"/>
      <w:lvlText w:val="•"/>
      <w:lvlJc w:val="left"/>
      <w:pPr>
        <w:ind w:left="1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9C3BF2">
      <w:start w:val="1"/>
      <w:numFmt w:val="bullet"/>
      <w:lvlText w:val="o"/>
      <w:lvlJc w:val="left"/>
      <w:pPr>
        <w:ind w:left="1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72D4C8">
      <w:start w:val="1"/>
      <w:numFmt w:val="bullet"/>
      <w:lvlText w:val="▪"/>
      <w:lvlJc w:val="left"/>
      <w:pPr>
        <w:ind w:left="2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7C9BBA">
      <w:start w:val="1"/>
      <w:numFmt w:val="bullet"/>
      <w:lvlText w:val="•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52D4E8">
      <w:start w:val="1"/>
      <w:numFmt w:val="bullet"/>
      <w:lvlText w:val="o"/>
      <w:lvlJc w:val="left"/>
      <w:pPr>
        <w:ind w:left="3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9E2828">
      <w:start w:val="1"/>
      <w:numFmt w:val="bullet"/>
      <w:lvlText w:val="▪"/>
      <w:lvlJc w:val="left"/>
      <w:pPr>
        <w:ind w:left="4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10B07A">
      <w:start w:val="1"/>
      <w:numFmt w:val="bullet"/>
      <w:lvlText w:val="•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363C80">
      <w:start w:val="1"/>
      <w:numFmt w:val="bullet"/>
      <w:lvlText w:val="o"/>
      <w:lvlJc w:val="left"/>
      <w:pPr>
        <w:ind w:left="6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E0FE6C">
      <w:start w:val="1"/>
      <w:numFmt w:val="bullet"/>
      <w:lvlText w:val="▪"/>
      <w:lvlJc w:val="left"/>
      <w:pPr>
        <w:ind w:left="6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215B6545"/>
    <w:multiLevelType w:val="hybridMultilevel"/>
    <w:tmpl w:val="858480AC"/>
    <w:lvl w:ilvl="0" w:tplc="D77431A0">
      <w:start w:val="1"/>
      <w:numFmt w:val="bullet"/>
      <w:lvlText w:val="•"/>
      <w:lvlJc w:val="left"/>
      <w:pPr>
        <w:ind w:left="1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54DC8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189F0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62B1F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F0EA9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9CC68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D4F14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54223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44C8E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26316BBE"/>
    <w:multiLevelType w:val="hybridMultilevel"/>
    <w:tmpl w:val="4F70038C"/>
    <w:lvl w:ilvl="0" w:tplc="67640622">
      <w:start w:val="1"/>
      <w:numFmt w:val="bullet"/>
      <w:lvlText w:val="•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0C4328">
      <w:start w:val="1"/>
      <w:numFmt w:val="bullet"/>
      <w:lvlText w:val="-"/>
      <w:lvlJc w:val="left"/>
      <w:pPr>
        <w:ind w:left="55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5C4578">
      <w:start w:val="1"/>
      <w:numFmt w:val="bullet"/>
      <w:lvlText w:val="▪"/>
      <w:lvlJc w:val="left"/>
      <w:pPr>
        <w:ind w:left="17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86E752">
      <w:start w:val="1"/>
      <w:numFmt w:val="bullet"/>
      <w:lvlText w:val="•"/>
      <w:lvlJc w:val="left"/>
      <w:pPr>
        <w:ind w:left="25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C89268">
      <w:start w:val="1"/>
      <w:numFmt w:val="bullet"/>
      <w:lvlText w:val="o"/>
      <w:lvlJc w:val="left"/>
      <w:pPr>
        <w:ind w:left="32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0A6FE8">
      <w:start w:val="1"/>
      <w:numFmt w:val="bullet"/>
      <w:lvlText w:val="▪"/>
      <w:lvlJc w:val="left"/>
      <w:pPr>
        <w:ind w:left="39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2C3564">
      <w:start w:val="1"/>
      <w:numFmt w:val="bullet"/>
      <w:lvlText w:val="•"/>
      <w:lvlJc w:val="left"/>
      <w:pPr>
        <w:ind w:left="46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D6ECDA">
      <w:start w:val="1"/>
      <w:numFmt w:val="bullet"/>
      <w:lvlText w:val="o"/>
      <w:lvlJc w:val="left"/>
      <w:pPr>
        <w:ind w:left="53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FA9F14">
      <w:start w:val="1"/>
      <w:numFmt w:val="bullet"/>
      <w:lvlText w:val="▪"/>
      <w:lvlJc w:val="left"/>
      <w:pPr>
        <w:ind w:left="61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275C1D68"/>
    <w:multiLevelType w:val="hybridMultilevel"/>
    <w:tmpl w:val="B86CA246"/>
    <w:lvl w:ilvl="0" w:tplc="CF4E5E62">
      <w:start w:val="1"/>
      <w:numFmt w:val="bullet"/>
      <w:lvlText w:val="•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20D036">
      <w:start w:val="1"/>
      <w:numFmt w:val="bullet"/>
      <w:lvlText w:val="o"/>
      <w:lvlJc w:val="left"/>
      <w:pPr>
        <w:ind w:left="1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6AED2C">
      <w:start w:val="1"/>
      <w:numFmt w:val="bullet"/>
      <w:lvlText w:val="▪"/>
      <w:lvlJc w:val="left"/>
      <w:pPr>
        <w:ind w:left="2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56822E">
      <w:start w:val="1"/>
      <w:numFmt w:val="bullet"/>
      <w:lvlText w:val="•"/>
      <w:lvlJc w:val="left"/>
      <w:pPr>
        <w:ind w:left="2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E09644">
      <w:start w:val="1"/>
      <w:numFmt w:val="bullet"/>
      <w:lvlText w:val="o"/>
      <w:lvlJc w:val="left"/>
      <w:pPr>
        <w:ind w:left="3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A82FF0">
      <w:start w:val="1"/>
      <w:numFmt w:val="bullet"/>
      <w:lvlText w:val="▪"/>
      <w:lvlJc w:val="left"/>
      <w:pPr>
        <w:ind w:left="4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709110">
      <w:start w:val="1"/>
      <w:numFmt w:val="bullet"/>
      <w:lvlText w:val="•"/>
      <w:lvlJc w:val="left"/>
      <w:pPr>
        <w:ind w:left="4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AEBA60">
      <w:start w:val="1"/>
      <w:numFmt w:val="bullet"/>
      <w:lvlText w:val="o"/>
      <w:lvlJc w:val="left"/>
      <w:pPr>
        <w:ind w:left="5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304C7C">
      <w:start w:val="1"/>
      <w:numFmt w:val="bullet"/>
      <w:lvlText w:val="▪"/>
      <w:lvlJc w:val="left"/>
      <w:pPr>
        <w:ind w:left="6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2A676279"/>
    <w:multiLevelType w:val="hybridMultilevel"/>
    <w:tmpl w:val="FFF87EE8"/>
    <w:lvl w:ilvl="0" w:tplc="F1667F38">
      <w:start w:val="1"/>
      <w:numFmt w:val="bullet"/>
      <w:lvlText w:val="•"/>
      <w:lvlJc w:val="left"/>
      <w:pPr>
        <w:ind w:left="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1E38A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EA0AF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827D7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660C0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4CE4E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60A37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F4368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04F9D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2BB74958"/>
    <w:multiLevelType w:val="hybridMultilevel"/>
    <w:tmpl w:val="DA6262E4"/>
    <w:lvl w:ilvl="0" w:tplc="26280F0C">
      <w:start w:val="1"/>
      <w:numFmt w:val="decimal"/>
      <w:lvlText w:val="%1)"/>
      <w:lvlJc w:val="left"/>
      <w:pPr>
        <w:ind w:left="127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422612">
      <w:start w:val="1"/>
      <w:numFmt w:val="lowerLetter"/>
      <w:lvlText w:val="%2"/>
      <w:lvlJc w:val="left"/>
      <w:pPr>
        <w:ind w:left="17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5CE2FE">
      <w:start w:val="1"/>
      <w:numFmt w:val="lowerRoman"/>
      <w:lvlText w:val="%3"/>
      <w:lvlJc w:val="left"/>
      <w:pPr>
        <w:ind w:left="25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3E31A0">
      <w:start w:val="1"/>
      <w:numFmt w:val="decimal"/>
      <w:lvlText w:val="%4"/>
      <w:lvlJc w:val="left"/>
      <w:pPr>
        <w:ind w:left="32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320278">
      <w:start w:val="1"/>
      <w:numFmt w:val="lowerLetter"/>
      <w:lvlText w:val="%5"/>
      <w:lvlJc w:val="left"/>
      <w:pPr>
        <w:ind w:left="39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E69D60">
      <w:start w:val="1"/>
      <w:numFmt w:val="lowerRoman"/>
      <w:lvlText w:val="%6"/>
      <w:lvlJc w:val="left"/>
      <w:pPr>
        <w:ind w:left="46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AEAEC6">
      <w:start w:val="1"/>
      <w:numFmt w:val="decimal"/>
      <w:lvlText w:val="%7"/>
      <w:lvlJc w:val="left"/>
      <w:pPr>
        <w:ind w:left="53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082B4C">
      <w:start w:val="1"/>
      <w:numFmt w:val="lowerLetter"/>
      <w:lvlText w:val="%8"/>
      <w:lvlJc w:val="left"/>
      <w:pPr>
        <w:ind w:left="61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2EED9C">
      <w:start w:val="1"/>
      <w:numFmt w:val="lowerRoman"/>
      <w:lvlText w:val="%9"/>
      <w:lvlJc w:val="left"/>
      <w:pPr>
        <w:ind w:left="68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2BE9504C"/>
    <w:multiLevelType w:val="hybridMultilevel"/>
    <w:tmpl w:val="78526EA8"/>
    <w:lvl w:ilvl="0" w:tplc="80D6FCD2">
      <w:start w:val="1"/>
      <w:numFmt w:val="bullet"/>
      <w:lvlText w:val="•"/>
      <w:lvlJc w:val="left"/>
      <w:pPr>
        <w:ind w:left="1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22114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2C88C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60122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000B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1E351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C0447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76580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56703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2D391C64"/>
    <w:multiLevelType w:val="hybridMultilevel"/>
    <w:tmpl w:val="B42A53E6"/>
    <w:lvl w:ilvl="0" w:tplc="FC446EA0">
      <w:start w:val="7"/>
      <w:numFmt w:val="decimal"/>
      <w:lvlText w:val="%1."/>
      <w:lvlJc w:val="left"/>
      <w:pPr>
        <w:ind w:left="9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9009D6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1C8AE0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E82900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986C5E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E0C8B6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2E00DA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DE341E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2E9900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2E8D028A"/>
    <w:multiLevelType w:val="hybridMultilevel"/>
    <w:tmpl w:val="4398AFAE"/>
    <w:lvl w:ilvl="0" w:tplc="53C8A0A0">
      <w:start w:val="1"/>
      <w:numFmt w:val="bullet"/>
      <w:lvlText w:val="•"/>
      <w:lvlJc w:val="left"/>
      <w:pPr>
        <w:ind w:left="1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9282B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3E3EF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5A8CE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666F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56A08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42B8C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40D24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44804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2EFC4582"/>
    <w:multiLevelType w:val="hybridMultilevel"/>
    <w:tmpl w:val="7E20261C"/>
    <w:lvl w:ilvl="0" w:tplc="7BA27326">
      <w:start w:val="1"/>
      <w:numFmt w:val="bullet"/>
      <w:lvlText w:val="-"/>
      <w:lvlJc w:val="left"/>
      <w:pPr>
        <w:ind w:left="127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608088">
      <w:start w:val="1"/>
      <w:numFmt w:val="bullet"/>
      <w:lvlText w:val="o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600A50">
      <w:start w:val="1"/>
      <w:numFmt w:val="bullet"/>
      <w:lvlText w:val="▪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A6BB98">
      <w:start w:val="1"/>
      <w:numFmt w:val="bullet"/>
      <w:lvlText w:val="•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C84A82">
      <w:start w:val="1"/>
      <w:numFmt w:val="bullet"/>
      <w:lvlText w:val="o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8A52E8">
      <w:start w:val="1"/>
      <w:numFmt w:val="bullet"/>
      <w:lvlText w:val="▪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4A7F80">
      <w:start w:val="1"/>
      <w:numFmt w:val="bullet"/>
      <w:lvlText w:val="•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8AC5E4">
      <w:start w:val="1"/>
      <w:numFmt w:val="bullet"/>
      <w:lvlText w:val="o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2A1DB8">
      <w:start w:val="1"/>
      <w:numFmt w:val="bullet"/>
      <w:lvlText w:val="▪"/>
      <w:lvlJc w:val="left"/>
      <w:pPr>
        <w:ind w:left="68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31DB6020"/>
    <w:multiLevelType w:val="hybridMultilevel"/>
    <w:tmpl w:val="C7B6393A"/>
    <w:lvl w:ilvl="0" w:tplc="E7F8CE3A">
      <w:start w:val="3"/>
      <w:numFmt w:val="decimal"/>
      <w:lvlText w:val="%1."/>
      <w:lvlJc w:val="left"/>
      <w:pPr>
        <w:ind w:left="12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CC6AE2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7C64E6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88A3B2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9464D4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6E61C6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3A61EE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400AA4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1E4DA0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322C07C0"/>
    <w:multiLevelType w:val="hybridMultilevel"/>
    <w:tmpl w:val="E8F81874"/>
    <w:lvl w:ilvl="0" w:tplc="8F869326">
      <w:start w:val="1"/>
      <w:numFmt w:val="bullet"/>
      <w:lvlText w:val="•"/>
      <w:lvlJc w:val="left"/>
      <w:pPr>
        <w:ind w:left="1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CCF8C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6C103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4E718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1ED1D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2EA02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80D2B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5660C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1A5E7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32EF3B92"/>
    <w:multiLevelType w:val="hybridMultilevel"/>
    <w:tmpl w:val="148C9032"/>
    <w:lvl w:ilvl="0" w:tplc="515477B8">
      <w:start w:val="1"/>
      <w:numFmt w:val="decimal"/>
      <w:lvlText w:val="%1."/>
      <w:lvlJc w:val="left"/>
      <w:pPr>
        <w:ind w:left="55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468A68">
      <w:start w:val="1"/>
      <w:numFmt w:val="lowerLetter"/>
      <w:lvlText w:val="%2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325852">
      <w:start w:val="1"/>
      <w:numFmt w:val="lowerRoman"/>
      <w:lvlText w:val="%3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8E8EFA">
      <w:start w:val="1"/>
      <w:numFmt w:val="decimal"/>
      <w:lvlText w:val="%4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547EF4">
      <w:start w:val="1"/>
      <w:numFmt w:val="lowerLetter"/>
      <w:lvlText w:val="%5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12D074">
      <w:start w:val="1"/>
      <w:numFmt w:val="lowerRoman"/>
      <w:lvlText w:val="%6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426826">
      <w:start w:val="1"/>
      <w:numFmt w:val="decimal"/>
      <w:lvlText w:val="%7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309D16">
      <w:start w:val="1"/>
      <w:numFmt w:val="lowerLetter"/>
      <w:lvlText w:val="%8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56D612">
      <w:start w:val="1"/>
      <w:numFmt w:val="lowerRoman"/>
      <w:lvlText w:val="%9"/>
      <w:lvlJc w:val="left"/>
      <w:pPr>
        <w:ind w:left="68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384F6373"/>
    <w:multiLevelType w:val="hybridMultilevel"/>
    <w:tmpl w:val="FFB0C24E"/>
    <w:lvl w:ilvl="0" w:tplc="C0C84B70">
      <w:start w:val="1"/>
      <w:numFmt w:val="bullet"/>
      <w:lvlText w:val="•"/>
      <w:lvlJc w:val="left"/>
      <w:pPr>
        <w:ind w:left="1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446C2A">
      <w:start w:val="1"/>
      <w:numFmt w:val="decimal"/>
      <w:lvlText w:val="%2."/>
      <w:lvlJc w:val="left"/>
      <w:pPr>
        <w:ind w:left="16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9446D8">
      <w:start w:val="1"/>
      <w:numFmt w:val="lowerRoman"/>
      <w:lvlText w:val="%3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0C2E6E">
      <w:start w:val="1"/>
      <w:numFmt w:val="decimal"/>
      <w:lvlText w:val="%4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CA1E1C">
      <w:start w:val="1"/>
      <w:numFmt w:val="lowerLetter"/>
      <w:lvlText w:val="%5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3C4338">
      <w:start w:val="1"/>
      <w:numFmt w:val="lowerRoman"/>
      <w:lvlText w:val="%6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4AF2D4">
      <w:start w:val="1"/>
      <w:numFmt w:val="decimal"/>
      <w:lvlText w:val="%7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F6CFCC">
      <w:start w:val="1"/>
      <w:numFmt w:val="lowerLetter"/>
      <w:lvlText w:val="%8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D65AC4">
      <w:start w:val="1"/>
      <w:numFmt w:val="lowerRoman"/>
      <w:lvlText w:val="%9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3A4C34F2"/>
    <w:multiLevelType w:val="hybridMultilevel"/>
    <w:tmpl w:val="A808E040"/>
    <w:lvl w:ilvl="0" w:tplc="AB382960">
      <w:start w:val="1"/>
      <w:numFmt w:val="decimal"/>
      <w:lvlText w:val="%1."/>
      <w:lvlJc w:val="left"/>
      <w:pPr>
        <w:ind w:left="55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00B5E6">
      <w:start w:val="1"/>
      <w:numFmt w:val="lowerLetter"/>
      <w:lvlText w:val="%2"/>
      <w:lvlJc w:val="left"/>
      <w:pPr>
        <w:ind w:left="17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9AB68A">
      <w:start w:val="1"/>
      <w:numFmt w:val="lowerRoman"/>
      <w:lvlText w:val="%3"/>
      <w:lvlJc w:val="left"/>
      <w:pPr>
        <w:ind w:left="25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9C6524">
      <w:start w:val="1"/>
      <w:numFmt w:val="decimal"/>
      <w:lvlText w:val="%4"/>
      <w:lvlJc w:val="left"/>
      <w:pPr>
        <w:ind w:left="32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169F42">
      <w:start w:val="1"/>
      <w:numFmt w:val="lowerLetter"/>
      <w:lvlText w:val="%5"/>
      <w:lvlJc w:val="left"/>
      <w:pPr>
        <w:ind w:left="39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E2D0FA">
      <w:start w:val="1"/>
      <w:numFmt w:val="lowerRoman"/>
      <w:lvlText w:val="%6"/>
      <w:lvlJc w:val="left"/>
      <w:pPr>
        <w:ind w:left="46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8A2EDA">
      <w:start w:val="1"/>
      <w:numFmt w:val="decimal"/>
      <w:lvlText w:val="%7"/>
      <w:lvlJc w:val="left"/>
      <w:pPr>
        <w:ind w:left="53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E65EC2">
      <w:start w:val="1"/>
      <w:numFmt w:val="lowerLetter"/>
      <w:lvlText w:val="%8"/>
      <w:lvlJc w:val="left"/>
      <w:pPr>
        <w:ind w:left="61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02A0B8">
      <w:start w:val="1"/>
      <w:numFmt w:val="lowerRoman"/>
      <w:lvlText w:val="%9"/>
      <w:lvlJc w:val="left"/>
      <w:pPr>
        <w:ind w:left="68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40EC6E17"/>
    <w:multiLevelType w:val="hybridMultilevel"/>
    <w:tmpl w:val="77020366"/>
    <w:lvl w:ilvl="0" w:tplc="B5261668">
      <w:start w:val="1"/>
      <w:numFmt w:val="bullet"/>
      <w:lvlText w:val="•"/>
      <w:lvlJc w:val="left"/>
      <w:pPr>
        <w:ind w:left="1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267B3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122D1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066E9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86AA7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EC252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B801C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F41A2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5E95C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41701597"/>
    <w:multiLevelType w:val="hybridMultilevel"/>
    <w:tmpl w:val="FBAA701C"/>
    <w:lvl w:ilvl="0" w:tplc="72DCD12E">
      <w:start w:val="1"/>
      <w:numFmt w:val="bullet"/>
      <w:lvlText w:val="-"/>
      <w:lvlJc w:val="left"/>
      <w:pPr>
        <w:ind w:left="91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14C658">
      <w:start w:val="1"/>
      <w:numFmt w:val="bullet"/>
      <w:lvlText w:val="o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047C5A">
      <w:start w:val="1"/>
      <w:numFmt w:val="bullet"/>
      <w:lvlText w:val="▪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B278F0">
      <w:start w:val="1"/>
      <w:numFmt w:val="bullet"/>
      <w:lvlText w:val="•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868044">
      <w:start w:val="1"/>
      <w:numFmt w:val="bullet"/>
      <w:lvlText w:val="o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164D48">
      <w:start w:val="1"/>
      <w:numFmt w:val="bullet"/>
      <w:lvlText w:val="▪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98D40C">
      <w:start w:val="1"/>
      <w:numFmt w:val="bullet"/>
      <w:lvlText w:val="•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DACD5E">
      <w:start w:val="1"/>
      <w:numFmt w:val="bullet"/>
      <w:lvlText w:val="o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2A3E7A">
      <w:start w:val="1"/>
      <w:numFmt w:val="bullet"/>
      <w:lvlText w:val="▪"/>
      <w:lvlJc w:val="left"/>
      <w:pPr>
        <w:ind w:left="68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419E14E9"/>
    <w:multiLevelType w:val="hybridMultilevel"/>
    <w:tmpl w:val="C64254D4"/>
    <w:lvl w:ilvl="0" w:tplc="A02ADFFC">
      <w:start w:val="1"/>
      <w:numFmt w:val="decimal"/>
      <w:lvlText w:val="%1)"/>
      <w:lvlJc w:val="left"/>
      <w:pPr>
        <w:ind w:left="55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3E39C6">
      <w:start w:val="1"/>
      <w:numFmt w:val="lowerLetter"/>
      <w:lvlText w:val="%2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F0987C">
      <w:start w:val="1"/>
      <w:numFmt w:val="lowerRoman"/>
      <w:lvlText w:val="%3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A8549A">
      <w:start w:val="1"/>
      <w:numFmt w:val="decimal"/>
      <w:lvlText w:val="%4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EE972E">
      <w:start w:val="1"/>
      <w:numFmt w:val="lowerLetter"/>
      <w:lvlText w:val="%5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BAB8B0">
      <w:start w:val="1"/>
      <w:numFmt w:val="lowerRoman"/>
      <w:lvlText w:val="%6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60E552">
      <w:start w:val="1"/>
      <w:numFmt w:val="decimal"/>
      <w:lvlText w:val="%7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EEF42">
      <w:start w:val="1"/>
      <w:numFmt w:val="lowerLetter"/>
      <w:lvlText w:val="%8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3230F0">
      <w:start w:val="1"/>
      <w:numFmt w:val="lowerRoman"/>
      <w:lvlText w:val="%9"/>
      <w:lvlJc w:val="left"/>
      <w:pPr>
        <w:ind w:left="68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42237A41"/>
    <w:multiLevelType w:val="hybridMultilevel"/>
    <w:tmpl w:val="E48EDA8A"/>
    <w:lvl w:ilvl="0" w:tplc="91EECC82">
      <w:start w:val="1"/>
      <w:numFmt w:val="decimal"/>
      <w:lvlText w:val="%1."/>
      <w:lvlJc w:val="left"/>
      <w:pPr>
        <w:ind w:left="55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3E5096">
      <w:start w:val="1"/>
      <w:numFmt w:val="lowerLetter"/>
      <w:lvlText w:val="%2"/>
      <w:lvlJc w:val="left"/>
      <w:pPr>
        <w:ind w:left="17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169226">
      <w:start w:val="1"/>
      <w:numFmt w:val="lowerRoman"/>
      <w:lvlText w:val="%3"/>
      <w:lvlJc w:val="left"/>
      <w:pPr>
        <w:ind w:left="25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B8ABC8">
      <w:start w:val="1"/>
      <w:numFmt w:val="decimal"/>
      <w:lvlText w:val="%4"/>
      <w:lvlJc w:val="left"/>
      <w:pPr>
        <w:ind w:left="32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DE6368">
      <w:start w:val="1"/>
      <w:numFmt w:val="lowerLetter"/>
      <w:lvlText w:val="%5"/>
      <w:lvlJc w:val="left"/>
      <w:pPr>
        <w:ind w:left="39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D0E134">
      <w:start w:val="1"/>
      <w:numFmt w:val="lowerRoman"/>
      <w:lvlText w:val="%6"/>
      <w:lvlJc w:val="left"/>
      <w:pPr>
        <w:ind w:left="46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FA5F44">
      <w:start w:val="1"/>
      <w:numFmt w:val="decimal"/>
      <w:lvlText w:val="%7"/>
      <w:lvlJc w:val="left"/>
      <w:pPr>
        <w:ind w:left="53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AAA648">
      <w:start w:val="1"/>
      <w:numFmt w:val="lowerLetter"/>
      <w:lvlText w:val="%8"/>
      <w:lvlJc w:val="left"/>
      <w:pPr>
        <w:ind w:left="61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C2B3B0">
      <w:start w:val="1"/>
      <w:numFmt w:val="lowerRoman"/>
      <w:lvlText w:val="%9"/>
      <w:lvlJc w:val="left"/>
      <w:pPr>
        <w:ind w:left="68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42E34EAB"/>
    <w:multiLevelType w:val="hybridMultilevel"/>
    <w:tmpl w:val="8EEEDA6E"/>
    <w:lvl w:ilvl="0" w:tplc="3AEE2CE8">
      <w:start w:val="1"/>
      <w:numFmt w:val="decimal"/>
      <w:lvlText w:val="%1."/>
      <w:lvlJc w:val="left"/>
      <w:pPr>
        <w:ind w:left="12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8AB6A6">
      <w:start w:val="1"/>
      <w:numFmt w:val="decimal"/>
      <w:lvlText w:val="%2"/>
      <w:lvlJc w:val="left"/>
      <w:pPr>
        <w:ind w:left="127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4A6330">
      <w:start w:val="1"/>
      <w:numFmt w:val="lowerRoman"/>
      <w:lvlText w:val="%3"/>
      <w:lvlJc w:val="left"/>
      <w:pPr>
        <w:ind w:left="17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2436BE">
      <w:start w:val="1"/>
      <w:numFmt w:val="decimal"/>
      <w:lvlText w:val="%4"/>
      <w:lvlJc w:val="left"/>
      <w:pPr>
        <w:ind w:left="25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AA6F00">
      <w:start w:val="1"/>
      <w:numFmt w:val="lowerLetter"/>
      <w:lvlText w:val="%5"/>
      <w:lvlJc w:val="left"/>
      <w:pPr>
        <w:ind w:left="32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7A0BB8">
      <w:start w:val="1"/>
      <w:numFmt w:val="lowerRoman"/>
      <w:lvlText w:val="%6"/>
      <w:lvlJc w:val="left"/>
      <w:pPr>
        <w:ind w:left="39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DAEEF4">
      <w:start w:val="1"/>
      <w:numFmt w:val="decimal"/>
      <w:lvlText w:val="%7"/>
      <w:lvlJc w:val="left"/>
      <w:pPr>
        <w:ind w:left="46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78E5AA">
      <w:start w:val="1"/>
      <w:numFmt w:val="lowerLetter"/>
      <w:lvlText w:val="%8"/>
      <w:lvlJc w:val="left"/>
      <w:pPr>
        <w:ind w:left="53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781664">
      <w:start w:val="1"/>
      <w:numFmt w:val="lowerRoman"/>
      <w:lvlText w:val="%9"/>
      <w:lvlJc w:val="left"/>
      <w:pPr>
        <w:ind w:left="61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435C756D"/>
    <w:multiLevelType w:val="hybridMultilevel"/>
    <w:tmpl w:val="62CCB8C0"/>
    <w:lvl w:ilvl="0" w:tplc="37645598">
      <w:start w:val="1"/>
      <w:numFmt w:val="decimal"/>
      <w:lvlText w:val="%1."/>
      <w:lvlJc w:val="left"/>
      <w:pPr>
        <w:ind w:left="12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26ED48">
      <w:start w:val="1"/>
      <w:numFmt w:val="lowerLetter"/>
      <w:lvlText w:val="%2"/>
      <w:lvlJc w:val="left"/>
      <w:pPr>
        <w:ind w:left="12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E6C9B6">
      <w:start w:val="1"/>
      <w:numFmt w:val="lowerRoman"/>
      <w:lvlText w:val="%3"/>
      <w:lvlJc w:val="left"/>
      <w:pPr>
        <w:ind w:left="19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644DB8">
      <w:start w:val="1"/>
      <w:numFmt w:val="decimal"/>
      <w:lvlText w:val="%4"/>
      <w:lvlJc w:val="left"/>
      <w:pPr>
        <w:ind w:left="26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6EDA0C">
      <w:start w:val="1"/>
      <w:numFmt w:val="lowerLetter"/>
      <w:lvlText w:val="%5"/>
      <w:lvlJc w:val="left"/>
      <w:pPr>
        <w:ind w:left="34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1A6FA6">
      <w:start w:val="1"/>
      <w:numFmt w:val="lowerRoman"/>
      <w:lvlText w:val="%6"/>
      <w:lvlJc w:val="left"/>
      <w:pPr>
        <w:ind w:left="41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1607EE">
      <w:start w:val="1"/>
      <w:numFmt w:val="decimal"/>
      <w:lvlText w:val="%7"/>
      <w:lvlJc w:val="left"/>
      <w:pPr>
        <w:ind w:left="48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12A82C">
      <w:start w:val="1"/>
      <w:numFmt w:val="lowerLetter"/>
      <w:lvlText w:val="%8"/>
      <w:lvlJc w:val="left"/>
      <w:pPr>
        <w:ind w:left="55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98EC32">
      <w:start w:val="1"/>
      <w:numFmt w:val="lowerRoman"/>
      <w:lvlText w:val="%9"/>
      <w:lvlJc w:val="left"/>
      <w:pPr>
        <w:ind w:left="62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439901FF"/>
    <w:multiLevelType w:val="hybridMultilevel"/>
    <w:tmpl w:val="A4EC8B60"/>
    <w:lvl w:ilvl="0" w:tplc="4E547E92">
      <w:start w:val="1"/>
      <w:numFmt w:val="bullet"/>
      <w:lvlText w:val="•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E208D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AA3E2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68C35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A82DD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48FB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34344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3E3E0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B89CD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45A22D0A"/>
    <w:multiLevelType w:val="hybridMultilevel"/>
    <w:tmpl w:val="14B25EC2"/>
    <w:lvl w:ilvl="0" w:tplc="8B9C45D2">
      <w:start w:val="1"/>
      <w:numFmt w:val="decimal"/>
      <w:lvlText w:val="%1."/>
      <w:lvlJc w:val="left"/>
      <w:pPr>
        <w:ind w:left="12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A625E0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3CB17C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787A42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3086F2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4E9D3E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A40AD4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68CA9E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E07A42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45F80096"/>
    <w:multiLevelType w:val="hybridMultilevel"/>
    <w:tmpl w:val="4C000686"/>
    <w:lvl w:ilvl="0" w:tplc="87600F72">
      <w:start w:val="1"/>
      <w:numFmt w:val="decimal"/>
      <w:lvlText w:val="%1."/>
      <w:lvlJc w:val="left"/>
      <w:pPr>
        <w:ind w:left="121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D6CDBC">
      <w:start w:val="1"/>
      <w:numFmt w:val="lowerLetter"/>
      <w:lvlText w:val="%2"/>
      <w:lvlJc w:val="left"/>
      <w:pPr>
        <w:ind w:left="13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181C5E">
      <w:start w:val="1"/>
      <w:numFmt w:val="lowerRoman"/>
      <w:lvlText w:val="%3"/>
      <w:lvlJc w:val="left"/>
      <w:pPr>
        <w:ind w:left="20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B0E3F2">
      <w:start w:val="1"/>
      <w:numFmt w:val="decimal"/>
      <w:lvlText w:val="%4"/>
      <w:lvlJc w:val="left"/>
      <w:pPr>
        <w:ind w:left="28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54515A">
      <w:start w:val="1"/>
      <w:numFmt w:val="lowerLetter"/>
      <w:lvlText w:val="%5"/>
      <w:lvlJc w:val="left"/>
      <w:pPr>
        <w:ind w:left="35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12AA7E">
      <w:start w:val="1"/>
      <w:numFmt w:val="lowerRoman"/>
      <w:lvlText w:val="%6"/>
      <w:lvlJc w:val="left"/>
      <w:pPr>
        <w:ind w:left="42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24C41C">
      <w:start w:val="1"/>
      <w:numFmt w:val="decimal"/>
      <w:lvlText w:val="%7"/>
      <w:lvlJc w:val="left"/>
      <w:pPr>
        <w:ind w:left="49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5A1D54">
      <w:start w:val="1"/>
      <w:numFmt w:val="lowerLetter"/>
      <w:lvlText w:val="%8"/>
      <w:lvlJc w:val="left"/>
      <w:pPr>
        <w:ind w:left="56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70D4C6">
      <w:start w:val="1"/>
      <w:numFmt w:val="lowerRoman"/>
      <w:lvlText w:val="%9"/>
      <w:lvlJc w:val="left"/>
      <w:pPr>
        <w:ind w:left="64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46073A8C"/>
    <w:multiLevelType w:val="hybridMultilevel"/>
    <w:tmpl w:val="9D1E111A"/>
    <w:lvl w:ilvl="0" w:tplc="94EE0CB2">
      <w:start w:val="1"/>
      <w:numFmt w:val="decimal"/>
      <w:lvlText w:val="%1."/>
      <w:lvlJc w:val="left"/>
      <w:pPr>
        <w:ind w:left="20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306D26">
      <w:start w:val="1"/>
      <w:numFmt w:val="lowerLetter"/>
      <w:lvlText w:val="%2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5E5484">
      <w:start w:val="1"/>
      <w:numFmt w:val="lowerRoman"/>
      <w:lvlText w:val="%3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76F61E">
      <w:start w:val="1"/>
      <w:numFmt w:val="decimal"/>
      <w:lvlText w:val="%4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DA4036">
      <w:start w:val="1"/>
      <w:numFmt w:val="lowerLetter"/>
      <w:lvlText w:val="%5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A4D190">
      <w:start w:val="1"/>
      <w:numFmt w:val="lowerRoman"/>
      <w:lvlText w:val="%6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883274">
      <w:start w:val="1"/>
      <w:numFmt w:val="decimal"/>
      <w:lvlText w:val="%7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CE2440">
      <w:start w:val="1"/>
      <w:numFmt w:val="lowerLetter"/>
      <w:lvlText w:val="%8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22556A">
      <w:start w:val="1"/>
      <w:numFmt w:val="lowerRoman"/>
      <w:lvlText w:val="%9"/>
      <w:lvlJc w:val="left"/>
      <w:pPr>
        <w:ind w:left="72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4613172C"/>
    <w:multiLevelType w:val="hybridMultilevel"/>
    <w:tmpl w:val="6AFEEEE6"/>
    <w:lvl w:ilvl="0" w:tplc="9612DC18">
      <w:start w:val="1"/>
      <w:numFmt w:val="bullet"/>
      <w:lvlText w:val="•"/>
      <w:lvlJc w:val="left"/>
      <w:pPr>
        <w:ind w:left="1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36B7BA">
      <w:start w:val="1"/>
      <w:numFmt w:val="bullet"/>
      <w:lvlText w:val="o"/>
      <w:lvlJc w:val="left"/>
      <w:pPr>
        <w:ind w:left="14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56C6EE">
      <w:start w:val="1"/>
      <w:numFmt w:val="bullet"/>
      <w:lvlText w:val="▪"/>
      <w:lvlJc w:val="left"/>
      <w:pPr>
        <w:ind w:left="21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A2B6DA">
      <w:start w:val="1"/>
      <w:numFmt w:val="bullet"/>
      <w:lvlText w:val="•"/>
      <w:lvlJc w:val="left"/>
      <w:pPr>
        <w:ind w:left="28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A690DC">
      <w:start w:val="1"/>
      <w:numFmt w:val="bullet"/>
      <w:lvlText w:val="o"/>
      <w:lvlJc w:val="left"/>
      <w:pPr>
        <w:ind w:left="36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909362">
      <w:start w:val="1"/>
      <w:numFmt w:val="bullet"/>
      <w:lvlText w:val="▪"/>
      <w:lvlJc w:val="left"/>
      <w:pPr>
        <w:ind w:left="43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984DDA">
      <w:start w:val="1"/>
      <w:numFmt w:val="bullet"/>
      <w:lvlText w:val="•"/>
      <w:lvlJc w:val="left"/>
      <w:pPr>
        <w:ind w:left="5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4CADAA">
      <w:start w:val="1"/>
      <w:numFmt w:val="bullet"/>
      <w:lvlText w:val="o"/>
      <w:lvlJc w:val="left"/>
      <w:pPr>
        <w:ind w:left="57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342D5E">
      <w:start w:val="1"/>
      <w:numFmt w:val="bullet"/>
      <w:lvlText w:val="▪"/>
      <w:lvlJc w:val="left"/>
      <w:pPr>
        <w:ind w:left="64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49BA24C5"/>
    <w:multiLevelType w:val="hybridMultilevel"/>
    <w:tmpl w:val="90AC7D50"/>
    <w:lvl w:ilvl="0" w:tplc="E472ABD2">
      <w:start w:val="1"/>
      <w:numFmt w:val="bullet"/>
      <w:lvlText w:val="•"/>
      <w:lvlJc w:val="left"/>
      <w:pPr>
        <w:ind w:left="1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246F2E">
      <w:start w:val="1"/>
      <w:numFmt w:val="bullet"/>
      <w:lvlText w:val="o"/>
      <w:lvlJc w:val="left"/>
      <w:pPr>
        <w:ind w:left="1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CA94F2">
      <w:start w:val="1"/>
      <w:numFmt w:val="bullet"/>
      <w:lvlText w:val="▪"/>
      <w:lvlJc w:val="left"/>
      <w:pPr>
        <w:ind w:left="2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1A7836">
      <w:start w:val="1"/>
      <w:numFmt w:val="bullet"/>
      <w:lvlText w:val="•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00AFC4">
      <w:start w:val="1"/>
      <w:numFmt w:val="bullet"/>
      <w:lvlText w:val="o"/>
      <w:lvlJc w:val="left"/>
      <w:pPr>
        <w:ind w:left="3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A2053A">
      <w:start w:val="1"/>
      <w:numFmt w:val="bullet"/>
      <w:lvlText w:val="▪"/>
      <w:lvlJc w:val="left"/>
      <w:pPr>
        <w:ind w:left="4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46C8B6">
      <w:start w:val="1"/>
      <w:numFmt w:val="bullet"/>
      <w:lvlText w:val="•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E63456">
      <w:start w:val="1"/>
      <w:numFmt w:val="bullet"/>
      <w:lvlText w:val="o"/>
      <w:lvlJc w:val="left"/>
      <w:pPr>
        <w:ind w:left="6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46E5E">
      <w:start w:val="1"/>
      <w:numFmt w:val="bullet"/>
      <w:lvlText w:val="▪"/>
      <w:lvlJc w:val="left"/>
      <w:pPr>
        <w:ind w:left="6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49E46F26"/>
    <w:multiLevelType w:val="hybridMultilevel"/>
    <w:tmpl w:val="CC00AF56"/>
    <w:lvl w:ilvl="0" w:tplc="249E4E1E">
      <w:start w:val="1"/>
      <w:numFmt w:val="bullet"/>
      <w:lvlText w:val="•"/>
      <w:lvlJc w:val="left"/>
      <w:pPr>
        <w:ind w:left="11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8CC090">
      <w:start w:val="1"/>
      <w:numFmt w:val="bullet"/>
      <w:lvlText w:val="-"/>
      <w:lvlJc w:val="left"/>
      <w:pPr>
        <w:ind w:left="147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682304">
      <w:start w:val="1"/>
      <w:numFmt w:val="bullet"/>
      <w:lvlText w:val="▪"/>
      <w:lvlJc w:val="left"/>
      <w:pPr>
        <w:ind w:left="17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7C6428">
      <w:start w:val="1"/>
      <w:numFmt w:val="bullet"/>
      <w:lvlText w:val="•"/>
      <w:lvlJc w:val="left"/>
      <w:pPr>
        <w:ind w:left="25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3662">
      <w:start w:val="1"/>
      <w:numFmt w:val="bullet"/>
      <w:lvlText w:val="o"/>
      <w:lvlJc w:val="left"/>
      <w:pPr>
        <w:ind w:left="32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B09EF6">
      <w:start w:val="1"/>
      <w:numFmt w:val="bullet"/>
      <w:lvlText w:val="▪"/>
      <w:lvlJc w:val="left"/>
      <w:pPr>
        <w:ind w:left="39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5AF846">
      <w:start w:val="1"/>
      <w:numFmt w:val="bullet"/>
      <w:lvlText w:val="•"/>
      <w:lvlJc w:val="left"/>
      <w:pPr>
        <w:ind w:left="46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1E7076">
      <w:start w:val="1"/>
      <w:numFmt w:val="bullet"/>
      <w:lvlText w:val="o"/>
      <w:lvlJc w:val="left"/>
      <w:pPr>
        <w:ind w:left="53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DEBBFA">
      <w:start w:val="1"/>
      <w:numFmt w:val="bullet"/>
      <w:lvlText w:val="▪"/>
      <w:lvlJc w:val="left"/>
      <w:pPr>
        <w:ind w:left="61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>
    <w:nsid w:val="4A3F08BF"/>
    <w:multiLevelType w:val="hybridMultilevel"/>
    <w:tmpl w:val="7A14D6C6"/>
    <w:lvl w:ilvl="0" w:tplc="F07447C4">
      <w:start w:val="1"/>
      <w:numFmt w:val="decimal"/>
      <w:lvlText w:val="%1."/>
      <w:lvlJc w:val="left"/>
      <w:pPr>
        <w:ind w:left="163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0C0514">
      <w:start w:val="1"/>
      <w:numFmt w:val="lowerLetter"/>
      <w:lvlText w:val="%2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382EF0">
      <w:start w:val="1"/>
      <w:numFmt w:val="lowerRoman"/>
      <w:lvlText w:val="%3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F67430">
      <w:start w:val="1"/>
      <w:numFmt w:val="decimal"/>
      <w:lvlText w:val="%4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B8AC88">
      <w:start w:val="1"/>
      <w:numFmt w:val="lowerLetter"/>
      <w:lvlText w:val="%5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5A944C">
      <w:start w:val="1"/>
      <w:numFmt w:val="lowerRoman"/>
      <w:lvlText w:val="%6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584492">
      <w:start w:val="1"/>
      <w:numFmt w:val="decimal"/>
      <w:lvlText w:val="%7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2E6A2E">
      <w:start w:val="1"/>
      <w:numFmt w:val="lowerLetter"/>
      <w:lvlText w:val="%8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B8CA24">
      <w:start w:val="1"/>
      <w:numFmt w:val="lowerRoman"/>
      <w:lvlText w:val="%9"/>
      <w:lvlJc w:val="left"/>
      <w:pPr>
        <w:ind w:left="68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4B117E65"/>
    <w:multiLevelType w:val="hybridMultilevel"/>
    <w:tmpl w:val="5F34B65A"/>
    <w:lvl w:ilvl="0" w:tplc="3AA08C5C">
      <w:start w:val="1"/>
      <w:numFmt w:val="decimal"/>
      <w:lvlText w:val="%1."/>
      <w:lvlJc w:val="left"/>
      <w:pPr>
        <w:ind w:left="9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1CDBDC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4AE5C2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5E592E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702D9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9490E8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184622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903672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C4EB40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4BC93081"/>
    <w:multiLevelType w:val="hybridMultilevel"/>
    <w:tmpl w:val="0C962C2C"/>
    <w:lvl w:ilvl="0" w:tplc="DD245DDA">
      <w:start w:val="1"/>
      <w:numFmt w:val="decimal"/>
      <w:lvlText w:val="%1."/>
      <w:lvlJc w:val="left"/>
      <w:pPr>
        <w:ind w:left="127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4C38E2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08C060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88B0A0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64B9EE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5038FE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942B1E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603A10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AA8DCE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4EA0275B"/>
    <w:multiLevelType w:val="hybridMultilevel"/>
    <w:tmpl w:val="316C81EA"/>
    <w:lvl w:ilvl="0" w:tplc="5B40F9D0">
      <w:start w:val="1"/>
      <w:numFmt w:val="decimal"/>
      <w:lvlText w:val="%1."/>
      <w:lvlJc w:val="left"/>
      <w:pPr>
        <w:ind w:left="163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BE8458">
      <w:start w:val="1"/>
      <w:numFmt w:val="lowerLetter"/>
      <w:lvlText w:val="%2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AA0A12">
      <w:start w:val="1"/>
      <w:numFmt w:val="lowerRoman"/>
      <w:lvlText w:val="%3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6AE30E">
      <w:start w:val="1"/>
      <w:numFmt w:val="decimal"/>
      <w:lvlText w:val="%4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C44B66">
      <w:start w:val="1"/>
      <w:numFmt w:val="lowerLetter"/>
      <w:lvlText w:val="%5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708B12">
      <w:start w:val="1"/>
      <w:numFmt w:val="lowerRoman"/>
      <w:lvlText w:val="%6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F69200">
      <w:start w:val="1"/>
      <w:numFmt w:val="decimal"/>
      <w:lvlText w:val="%7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F8CAEE">
      <w:start w:val="1"/>
      <w:numFmt w:val="lowerLetter"/>
      <w:lvlText w:val="%8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AA66DE">
      <w:start w:val="1"/>
      <w:numFmt w:val="lowerRoman"/>
      <w:lvlText w:val="%9"/>
      <w:lvlJc w:val="left"/>
      <w:pPr>
        <w:ind w:left="68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4F7E4C57"/>
    <w:multiLevelType w:val="hybridMultilevel"/>
    <w:tmpl w:val="E7986884"/>
    <w:lvl w:ilvl="0" w:tplc="25D243F0">
      <w:start w:val="1"/>
      <w:numFmt w:val="bullet"/>
      <w:lvlText w:val="•"/>
      <w:lvlJc w:val="left"/>
      <w:pPr>
        <w:ind w:left="1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B8F64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6C904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3CBE3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12A0C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8C2D9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8EE84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E6E62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BA37F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4F8726FD"/>
    <w:multiLevelType w:val="hybridMultilevel"/>
    <w:tmpl w:val="08C241A2"/>
    <w:lvl w:ilvl="0" w:tplc="4CC490F6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107824">
      <w:start w:val="1"/>
      <w:numFmt w:val="decimal"/>
      <w:lvlText w:val="%2)"/>
      <w:lvlJc w:val="left"/>
      <w:pPr>
        <w:ind w:left="127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A86AE0">
      <w:start w:val="1"/>
      <w:numFmt w:val="lowerRoman"/>
      <w:lvlText w:val="%3"/>
      <w:lvlJc w:val="left"/>
      <w:pPr>
        <w:ind w:left="17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5C4000">
      <w:start w:val="1"/>
      <w:numFmt w:val="decimal"/>
      <w:lvlText w:val="%4"/>
      <w:lvlJc w:val="left"/>
      <w:pPr>
        <w:ind w:left="25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5E6980">
      <w:start w:val="1"/>
      <w:numFmt w:val="lowerLetter"/>
      <w:lvlText w:val="%5"/>
      <w:lvlJc w:val="left"/>
      <w:pPr>
        <w:ind w:left="32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F84ECE">
      <w:start w:val="1"/>
      <w:numFmt w:val="lowerRoman"/>
      <w:lvlText w:val="%6"/>
      <w:lvlJc w:val="left"/>
      <w:pPr>
        <w:ind w:left="39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7413EE">
      <w:start w:val="1"/>
      <w:numFmt w:val="decimal"/>
      <w:lvlText w:val="%7"/>
      <w:lvlJc w:val="left"/>
      <w:pPr>
        <w:ind w:left="46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760560">
      <w:start w:val="1"/>
      <w:numFmt w:val="lowerLetter"/>
      <w:lvlText w:val="%8"/>
      <w:lvlJc w:val="left"/>
      <w:pPr>
        <w:ind w:left="53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06D75E">
      <w:start w:val="1"/>
      <w:numFmt w:val="lowerRoman"/>
      <w:lvlText w:val="%9"/>
      <w:lvlJc w:val="left"/>
      <w:pPr>
        <w:ind w:left="61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>
    <w:nsid w:val="5128378C"/>
    <w:multiLevelType w:val="hybridMultilevel"/>
    <w:tmpl w:val="8742703A"/>
    <w:lvl w:ilvl="0" w:tplc="F5127B84">
      <w:start w:val="1"/>
      <w:numFmt w:val="bullet"/>
      <w:lvlText w:val="•"/>
      <w:lvlJc w:val="left"/>
      <w:pPr>
        <w:ind w:left="1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5AECE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CA67B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AE973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9EAAD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CC142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00AF7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52B3D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4440A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52497D9A"/>
    <w:multiLevelType w:val="hybridMultilevel"/>
    <w:tmpl w:val="C15A4068"/>
    <w:lvl w:ilvl="0" w:tplc="2F40327E">
      <w:start w:val="1"/>
      <w:numFmt w:val="bullet"/>
      <w:lvlText w:val="•"/>
      <w:lvlJc w:val="left"/>
      <w:pPr>
        <w:ind w:left="1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C66D4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BEE08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1AB07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7EABA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883DD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90C9C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F2A4D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487B9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52A36E00"/>
    <w:multiLevelType w:val="hybridMultilevel"/>
    <w:tmpl w:val="AD16980C"/>
    <w:lvl w:ilvl="0" w:tplc="76B43716">
      <w:start w:val="1"/>
      <w:numFmt w:val="decimal"/>
      <w:lvlText w:val="%1."/>
      <w:lvlJc w:val="left"/>
      <w:pPr>
        <w:ind w:left="12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200ABC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4CD230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C27034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48208A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8C8C60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42601E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E85EDE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CE5A3A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53C61D58"/>
    <w:multiLevelType w:val="hybridMultilevel"/>
    <w:tmpl w:val="F8242F48"/>
    <w:lvl w:ilvl="0" w:tplc="2B8293FC">
      <w:start w:val="1"/>
      <w:numFmt w:val="bullet"/>
      <w:lvlText w:val="-"/>
      <w:lvlJc w:val="left"/>
      <w:pPr>
        <w:ind w:left="55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505106">
      <w:start w:val="1"/>
      <w:numFmt w:val="bullet"/>
      <w:lvlText w:val="o"/>
      <w:lvlJc w:val="left"/>
      <w:pPr>
        <w:ind w:left="17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9CE1B4">
      <w:start w:val="1"/>
      <w:numFmt w:val="bullet"/>
      <w:lvlText w:val="▪"/>
      <w:lvlJc w:val="left"/>
      <w:pPr>
        <w:ind w:left="25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1210CA">
      <w:start w:val="1"/>
      <w:numFmt w:val="bullet"/>
      <w:lvlText w:val="•"/>
      <w:lvlJc w:val="left"/>
      <w:pPr>
        <w:ind w:left="32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D27F9C">
      <w:start w:val="1"/>
      <w:numFmt w:val="bullet"/>
      <w:lvlText w:val="o"/>
      <w:lvlJc w:val="left"/>
      <w:pPr>
        <w:ind w:left="39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6EA492">
      <w:start w:val="1"/>
      <w:numFmt w:val="bullet"/>
      <w:lvlText w:val="▪"/>
      <w:lvlJc w:val="left"/>
      <w:pPr>
        <w:ind w:left="46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EE96B2">
      <w:start w:val="1"/>
      <w:numFmt w:val="bullet"/>
      <w:lvlText w:val="•"/>
      <w:lvlJc w:val="left"/>
      <w:pPr>
        <w:ind w:left="53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F2BE92">
      <w:start w:val="1"/>
      <w:numFmt w:val="bullet"/>
      <w:lvlText w:val="o"/>
      <w:lvlJc w:val="left"/>
      <w:pPr>
        <w:ind w:left="61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FACB40">
      <w:start w:val="1"/>
      <w:numFmt w:val="bullet"/>
      <w:lvlText w:val="▪"/>
      <w:lvlJc w:val="left"/>
      <w:pPr>
        <w:ind w:left="68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53E70BD1"/>
    <w:multiLevelType w:val="hybridMultilevel"/>
    <w:tmpl w:val="FE28FD80"/>
    <w:lvl w:ilvl="0" w:tplc="BB0E8B28">
      <w:start w:val="1"/>
      <w:numFmt w:val="bullet"/>
      <w:lvlText w:val="•"/>
      <w:lvlJc w:val="left"/>
      <w:pPr>
        <w:ind w:left="1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B8E362">
      <w:start w:val="1"/>
      <w:numFmt w:val="bullet"/>
      <w:lvlText w:val="o"/>
      <w:lvlJc w:val="left"/>
      <w:pPr>
        <w:ind w:left="15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9C57A0">
      <w:start w:val="1"/>
      <w:numFmt w:val="bullet"/>
      <w:lvlText w:val="▪"/>
      <w:lvlJc w:val="left"/>
      <w:pPr>
        <w:ind w:left="23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9E223E">
      <w:start w:val="1"/>
      <w:numFmt w:val="bullet"/>
      <w:lvlText w:val="•"/>
      <w:lvlJc w:val="left"/>
      <w:pPr>
        <w:ind w:left="3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F02F08">
      <w:start w:val="1"/>
      <w:numFmt w:val="bullet"/>
      <w:lvlText w:val="o"/>
      <w:lvlJc w:val="left"/>
      <w:pPr>
        <w:ind w:left="37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0A2A42">
      <w:start w:val="1"/>
      <w:numFmt w:val="bullet"/>
      <w:lvlText w:val="▪"/>
      <w:lvlJc w:val="left"/>
      <w:pPr>
        <w:ind w:left="44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00BABE">
      <w:start w:val="1"/>
      <w:numFmt w:val="bullet"/>
      <w:lvlText w:val="•"/>
      <w:lvlJc w:val="left"/>
      <w:pPr>
        <w:ind w:left="51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46844A">
      <w:start w:val="1"/>
      <w:numFmt w:val="bullet"/>
      <w:lvlText w:val="o"/>
      <w:lvlJc w:val="left"/>
      <w:pPr>
        <w:ind w:left="59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16A37E">
      <w:start w:val="1"/>
      <w:numFmt w:val="bullet"/>
      <w:lvlText w:val="▪"/>
      <w:lvlJc w:val="left"/>
      <w:pPr>
        <w:ind w:left="66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54503696"/>
    <w:multiLevelType w:val="hybridMultilevel"/>
    <w:tmpl w:val="92AC3B4C"/>
    <w:lvl w:ilvl="0" w:tplc="2380493A">
      <w:start w:val="1"/>
      <w:numFmt w:val="decimal"/>
      <w:lvlText w:val="%1."/>
      <w:lvlJc w:val="left"/>
      <w:pPr>
        <w:ind w:left="12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465640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7CE79A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0AFB58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46421E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9852E6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D831EE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3441BC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145090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5514232B"/>
    <w:multiLevelType w:val="hybridMultilevel"/>
    <w:tmpl w:val="A38A717C"/>
    <w:lvl w:ilvl="0" w:tplc="1F88024E">
      <w:start w:val="1"/>
      <w:numFmt w:val="decimal"/>
      <w:lvlText w:val="%1."/>
      <w:lvlJc w:val="left"/>
      <w:pPr>
        <w:ind w:left="55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EA4D14">
      <w:start w:val="1"/>
      <w:numFmt w:val="lowerLetter"/>
      <w:lvlText w:val="%2"/>
      <w:lvlJc w:val="left"/>
      <w:pPr>
        <w:ind w:left="17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58EDEC">
      <w:start w:val="1"/>
      <w:numFmt w:val="lowerRoman"/>
      <w:lvlText w:val="%3"/>
      <w:lvlJc w:val="left"/>
      <w:pPr>
        <w:ind w:left="25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A817E0">
      <w:start w:val="1"/>
      <w:numFmt w:val="decimal"/>
      <w:lvlText w:val="%4"/>
      <w:lvlJc w:val="left"/>
      <w:pPr>
        <w:ind w:left="32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2851BE">
      <w:start w:val="1"/>
      <w:numFmt w:val="lowerLetter"/>
      <w:lvlText w:val="%5"/>
      <w:lvlJc w:val="left"/>
      <w:pPr>
        <w:ind w:left="39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7462DE">
      <w:start w:val="1"/>
      <w:numFmt w:val="lowerRoman"/>
      <w:lvlText w:val="%6"/>
      <w:lvlJc w:val="left"/>
      <w:pPr>
        <w:ind w:left="46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B00C44">
      <w:start w:val="1"/>
      <w:numFmt w:val="decimal"/>
      <w:lvlText w:val="%7"/>
      <w:lvlJc w:val="left"/>
      <w:pPr>
        <w:ind w:left="53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003E68">
      <w:start w:val="1"/>
      <w:numFmt w:val="lowerLetter"/>
      <w:lvlText w:val="%8"/>
      <w:lvlJc w:val="left"/>
      <w:pPr>
        <w:ind w:left="61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1EF2AA">
      <w:start w:val="1"/>
      <w:numFmt w:val="lowerRoman"/>
      <w:lvlText w:val="%9"/>
      <w:lvlJc w:val="left"/>
      <w:pPr>
        <w:ind w:left="68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553F2483"/>
    <w:multiLevelType w:val="hybridMultilevel"/>
    <w:tmpl w:val="DAE2BF88"/>
    <w:lvl w:ilvl="0" w:tplc="80604A6A">
      <w:start w:val="1"/>
      <w:numFmt w:val="bullet"/>
      <w:lvlText w:val="•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96B036">
      <w:start w:val="1"/>
      <w:numFmt w:val="bullet"/>
      <w:lvlText w:val="-"/>
      <w:lvlJc w:val="left"/>
      <w:pPr>
        <w:ind w:left="127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0E1988">
      <w:start w:val="1"/>
      <w:numFmt w:val="bullet"/>
      <w:lvlText w:val="▪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BE9D4C">
      <w:start w:val="1"/>
      <w:numFmt w:val="bullet"/>
      <w:lvlText w:val="•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9883F8">
      <w:start w:val="1"/>
      <w:numFmt w:val="bullet"/>
      <w:lvlText w:val="o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46112E">
      <w:start w:val="1"/>
      <w:numFmt w:val="bullet"/>
      <w:lvlText w:val="▪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3E9C3E">
      <w:start w:val="1"/>
      <w:numFmt w:val="bullet"/>
      <w:lvlText w:val="•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B83990">
      <w:start w:val="1"/>
      <w:numFmt w:val="bullet"/>
      <w:lvlText w:val="o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142DC6">
      <w:start w:val="1"/>
      <w:numFmt w:val="bullet"/>
      <w:lvlText w:val="▪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>
    <w:nsid w:val="55D75DA2"/>
    <w:multiLevelType w:val="hybridMultilevel"/>
    <w:tmpl w:val="91224142"/>
    <w:lvl w:ilvl="0" w:tplc="ED78C70E">
      <w:start w:val="1"/>
      <w:numFmt w:val="bullet"/>
      <w:lvlText w:val="•"/>
      <w:lvlJc w:val="left"/>
      <w:pPr>
        <w:ind w:left="9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92CD8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B6588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88580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1AD57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18C60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0CC27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5089B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68406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561E7BA6"/>
    <w:multiLevelType w:val="hybridMultilevel"/>
    <w:tmpl w:val="A7865F8C"/>
    <w:lvl w:ilvl="0" w:tplc="F200A1F2">
      <w:start w:val="1"/>
      <w:numFmt w:val="bullet"/>
      <w:lvlText w:val="•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28601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FE334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CA3CC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B82BB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9A489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90EB6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74A5E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4A6D9E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>
    <w:nsid w:val="565A7940"/>
    <w:multiLevelType w:val="hybridMultilevel"/>
    <w:tmpl w:val="D814F626"/>
    <w:lvl w:ilvl="0" w:tplc="A6AE0F46">
      <w:start w:val="1"/>
      <w:numFmt w:val="decimal"/>
      <w:lvlText w:val="%1."/>
      <w:lvlJc w:val="left"/>
      <w:pPr>
        <w:ind w:left="12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0EA9B6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349DBC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E0A8E4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5CDB9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109668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FEB6C0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1837D4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4E2740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>
    <w:nsid w:val="579830A5"/>
    <w:multiLevelType w:val="hybridMultilevel"/>
    <w:tmpl w:val="EF9CE936"/>
    <w:lvl w:ilvl="0" w:tplc="78E421E4">
      <w:start w:val="1"/>
      <w:numFmt w:val="bullet"/>
      <w:lvlText w:val="•"/>
      <w:lvlJc w:val="left"/>
      <w:pPr>
        <w:ind w:left="1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A82A9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88A0D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EAADC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CADC7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709EF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2248B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2477D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041B3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58865C42"/>
    <w:multiLevelType w:val="hybridMultilevel"/>
    <w:tmpl w:val="53729F3E"/>
    <w:lvl w:ilvl="0" w:tplc="A40A9FB6">
      <w:start w:val="1"/>
      <w:numFmt w:val="bullet"/>
      <w:lvlText w:val="•"/>
      <w:lvlJc w:val="left"/>
      <w:pPr>
        <w:ind w:left="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3EF8E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AA921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524D9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464DA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8A027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6EF6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C49E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24690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>
    <w:nsid w:val="5ACE522E"/>
    <w:multiLevelType w:val="hybridMultilevel"/>
    <w:tmpl w:val="09683976"/>
    <w:lvl w:ilvl="0" w:tplc="AF92219A">
      <w:start w:val="1"/>
      <w:numFmt w:val="decimal"/>
      <w:lvlText w:val="%1."/>
      <w:lvlJc w:val="left"/>
      <w:pPr>
        <w:ind w:left="1512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883744">
      <w:start w:val="1"/>
      <w:numFmt w:val="lowerLetter"/>
      <w:lvlText w:val="%2"/>
      <w:lvlJc w:val="left"/>
      <w:pPr>
        <w:ind w:left="178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9C5376">
      <w:start w:val="1"/>
      <w:numFmt w:val="lowerRoman"/>
      <w:lvlText w:val="%3"/>
      <w:lvlJc w:val="left"/>
      <w:pPr>
        <w:ind w:left="250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C4DA34">
      <w:start w:val="1"/>
      <w:numFmt w:val="decimal"/>
      <w:lvlText w:val="%4"/>
      <w:lvlJc w:val="left"/>
      <w:pPr>
        <w:ind w:left="322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B6BA48">
      <w:start w:val="1"/>
      <w:numFmt w:val="lowerLetter"/>
      <w:lvlText w:val="%5"/>
      <w:lvlJc w:val="left"/>
      <w:pPr>
        <w:ind w:left="394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6EF990">
      <w:start w:val="1"/>
      <w:numFmt w:val="lowerRoman"/>
      <w:lvlText w:val="%6"/>
      <w:lvlJc w:val="left"/>
      <w:pPr>
        <w:ind w:left="466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E4BD16">
      <w:start w:val="1"/>
      <w:numFmt w:val="decimal"/>
      <w:lvlText w:val="%7"/>
      <w:lvlJc w:val="left"/>
      <w:pPr>
        <w:ind w:left="538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06E390">
      <w:start w:val="1"/>
      <w:numFmt w:val="lowerLetter"/>
      <w:lvlText w:val="%8"/>
      <w:lvlJc w:val="left"/>
      <w:pPr>
        <w:ind w:left="610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020FD6">
      <w:start w:val="1"/>
      <w:numFmt w:val="lowerRoman"/>
      <w:lvlText w:val="%9"/>
      <w:lvlJc w:val="left"/>
      <w:pPr>
        <w:ind w:left="682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5E256DCF"/>
    <w:multiLevelType w:val="hybridMultilevel"/>
    <w:tmpl w:val="BE660314"/>
    <w:lvl w:ilvl="0" w:tplc="54DACB48">
      <w:start w:val="1"/>
      <w:numFmt w:val="decimal"/>
      <w:lvlText w:val="%1)"/>
      <w:lvlJc w:val="left"/>
      <w:pPr>
        <w:ind w:left="55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F2240E">
      <w:start w:val="1"/>
      <w:numFmt w:val="lowerLetter"/>
      <w:lvlText w:val="%2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82A898">
      <w:start w:val="1"/>
      <w:numFmt w:val="lowerRoman"/>
      <w:lvlText w:val="%3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424402">
      <w:start w:val="1"/>
      <w:numFmt w:val="decimal"/>
      <w:lvlText w:val="%4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4E3DA8">
      <w:start w:val="1"/>
      <w:numFmt w:val="lowerLetter"/>
      <w:lvlText w:val="%5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4050AC">
      <w:start w:val="1"/>
      <w:numFmt w:val="lowerRoman"/>
      <w:lvlText w:val="%6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92941E">
      <w:start w:val="1"/>
      <w:numFmt w:val="decimal"/>
      <w:lvlText w:val="%7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247750">
      <w:start w:val="1"/>
      <w:numFmt w:val="lowerLetter"/>
      <w:lvlText w:val="%8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643A38">
      <w:start w:val="1"/>
      <w:numFmt w:val="lowerRoman"/>
      <w:lvlText w:val="%9"/>
      <w:lvlJc w:val="left"/>
      <w:pPr>
        <w:ind w:left="68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605E3929"/>
    <w:multiLevelType w:val="hybridMultilevel"/>
    <w:tmpl w:val="44640E50"/>
    <w:lvl w:ilvl="0" w:tplc="85741D10">
      <w:start w:val="1"/>
      <w:numFmt w:val="bullet"/>
      <w:lvlText w:val="•"/>
      <w:lvlJc w:val="left"/>
      <w:pPr>
        <w:ind w:left="55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F0E390">
      <w:start w:val="1"/>
      <w:numFmt w:val="bullet"/>
      <w:lvlText w:val="o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B83422">
      <w:start w:val="1"/>
      <w:numFmt w:val="bullet"/>
      <w:lvlText w:val="▪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7665C4">
      <w:start w:val="1"/>
      <w:numFmt w:val="bullet"/>
      <w:lvlText w:val="•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70AD1E">
      <w:start w:val="1"/>
      <w:numFmt w:val="bullet"/>
      <w:lvlText w:val="o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CCD100">
      <w:start w:val="1"/>
      <w:numFmt w:val="bullet"/>
      <w:lvlText w:val="▪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A20580">
      <w:start w:val="1"/>
      <w:numFmt w:val="bullet"/>
      <w:lvlText w:val="•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849542">
      <w:start w:val="1"/>
      <w:numFmt w:val="bullet"/>
      <w:lvlText w:val="o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96423A">
      <w:start w:val="1"/>
      <w:numFmt w:val="bullet"/>
      <w:lvlText w:val="▪"/>
      <w:lvlJc w:val="left"/>
      <w:pPr>
        <w:ind w:left="68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615A77CE"/>
    <w:multiLevelType w:val="hybridMultilevel"/>
    <w:tmpl w:val="E78806E8"/>
    <w:lvl w:ilvl="0" w:tplc="5B3C6B4A">
      <w:start w:val="1"/>
      <w:numFmt w:val="decimal"/>
      <w:lvlText w:val="%1."/>
      <w:lvlJc w:val="left"/>
      <w:pPr>
        <w:ind w:left="9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1871E4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10107A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88F3B2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A60DCA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C8F9E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E8BF54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A4D2D2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3A86CA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>
    <w:nsid w:val="645C6C32"/>
    <w:multiLevelType w:val="hybridMultilevel"/>
    <w:tmpl w:val="374854A8"/>
    <w:lvl w:ilvl="0" w:tplc="047A2364">
      <w:start w:val="1"/>
      <w:numFmt w:val="decimal"/>
      <w:lvlText w:val="%1."/>
      <w:lvlJc w:val="left"/>
      <w:pPr>
        <w:ind w:left="163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76D5D6">
      <w:start w:val="1"/>
      <w:numFmt w:val="lowerLetter"/>
      <w:lvlText w:val="%2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CE41C0">
      <w:start w:val="1"/>
      <w:numFmt w:val="lowerRoman"/>
      <w:lvlText w:val="%3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32EDC2">
      <w:start w:val="1"/>
      <w:numFmt w:val="decimal"/>
      <w:lvlText w:val="%4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C63618">
      <w:start w:val="1"/>
      <w:numFmt w:val="lowerLetter"/>
      <w:lvlText w:val="%5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3E0FDE">
      <w:start w:val="1"/>
      <w:numFmt w:val="lowerRoman"/>
      <w:lvlText w:val="%6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723B44">
      <w:start w:val="1"/>
      <w:numFmt w:val="decimal"/>
      <w:lvlText w:val="%7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485BE0">
      <w:start w:val="1"/>
      <w:numFmt w:val="lowerLetter"/>
      <w:lvlText w:val="%8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900512">
      <w:start w:val="1"/>
      <w:numFmt w:val="lowerRoman"/>
      <w:lvlText w:val="%9"/>
      <w:lvlJc w:val="left"/>
      <w:pPr>
        <w:ind w:left="68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>
    <w:nsid w:val="650A7555"/>
    <w:multiLevelType w:val="hybridMultilevel"/>
    <w:tmpl w:val="38C071DE"/>
    <w:lvl w:ilvl="0" w:tplc="F35A8CF4">
      <w:start w:val="1"/>
      <w:numFmt w:val="decimal"/>
      <w:lvlText w:val="%1."/>
      <w:lvlJc w:val="left"/>
      <w:pPr>
        <w:ind w:left="845"/>
      </w:pPr>
      <w:rPr>
        <w:rFonts w:ascii="Cambria" w:eastAsia="Cambria" w:hAnsi="Cambria" w:cs="Cambria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A67142">
      <w:start w:val="1"/>
      <w:numFmt w:val="lowerLetter"/>
      <w:lvlText w:val="%2"/>
      <w:lvlJc w:val="left"/>
      <w:pPr>
        <w:ind w:left="1718"/>
      </w:pPr>
      <w:rPr>
        <w:rFonts w:ascii="Cambria" w:eastAsia="Cambria" w:hAnsi="Cambria" w:cs="Cambria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DE40A6">
      <w:start w:val="1"/>
      <w:numFmt w:val="lowerRoman"/>
      <w:lvlText w:val="%3"/>
      <w:lvlJc w:val="left"/>
      <w:pPr>
        <w:ind w:left="2438"/>
      </w:pPr>
      <w:rPr>
        <w:rFonts w:ascii="Cambria" w:eastAsia="Cambria" w:hAnsi="Cambria" w:cs="Cambria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1AE8D8">
      <w:start w:val="1"/>
      <w:numFmt w:val="decimal"/>
      <w:lvlText w:val="%4"/>
      <w:lvlJc w:val="left"/>
      <w:pPr>
        <w:ind w:left="3158"/>
      </w:pPr>
      <w:rPr>
        <w:rFonts w:ascii="Cambria" w:eastAsia="Cambria" w:hAnsi="Cambria" w:cs="Cambria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76D97A">
      <w:start w:val="1"/>
      <w:numFmt w:val="lowerLetter"/>
      <w:lvlText w:val="%5"/>
      <w:lvlJc w:val="left"/>
      <w:pPr>
        <w:ind w:left="3878"/>
      </w:pPr>
      <w:rPr>
        <w:rFonts w:ascii="Cambria" w:eastAsia="Cambria" w:hAnsi="Cambria" w:cs="Cambria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2C02E0">
      <w:start w:val="1"/>
      <w:numFmt w:val="lowerRoman"/>
      <w:lvlText w:val="%6"/>
      <w:lvlJc w:val="left"/>
      <w:pPr>
        <w:ind w:left="4598"/>
      </w:pPr>
      <w:rPr>
        <w:rFonts w:ascii="Cambria" w:eastAsia="Cambria" w:hAnsi="Cambria" w:cs="Cambria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025908">
      <w:start w:val="1"/>
      <w:numFmt w:val="decimal"/>
      <w:lvlText w:val="%7"/>
      <w:lvlJc w:val="left"/>
      <w:pPr>
        <w:ind w:left="5318"/>
      </w:pPr>
      <w:rPr>
        <w:rFonts w:ascii="Cambria" w:eastAsia="Cambria" w:hAnsi="Cambria" w:cs="Cambria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48DDBC">
      <w:start w:val="1"/>
      <w:numFmt w:val="lowerLetter"/>
      <w:lvlText w:val="%8"/>
      <w:lvlJc w:val="left"/>
      <w:pPr>
        <w:ind w:left="6038"/>
      </w:pPr>
      <w:rPr>
        <w:rFonts w:ascii="Cambria" w:eastAsia="Cambria" w:hAnsi="Cambria" w:cs="Cambria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D457C0">
      <w:start w:val="1"/>
      <w:numFmt w:val="lowerRoman"/>
      <w:lvlText w:val="%9"/>
      <w:lvlJc w:val="left"/>
      <w:pPr>
        <w:ind w:left="6758"/>
      </w:pPr>
      <w:rPr>
        <w:rFonts w:ascii="Cambria" w:eastAsia="Cambria" w:hAnsi="Cambria" w:cs="Cambria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>
    <w:nsid w:val="6798719C"/>
    <w:multiLevelType w:val="hybridMultilevel"/>
    <w:tmpl w:val="82BA8998"/>
    <w:lvl w:ilvl="0" w:tplc="18DC03B2">
      <w:start w:val="1"/>
      <w:numFmt w:val="decimal"/>
      <w:lvlText w:val="%1)"/>
      <w:lvlJc w:val="left"/>
      <w:pPr>
        <w:ind w:left="55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3296EE">
      <w:start w:val="1"/>
      <w:numFmt w:val="lowerLetter"/>
      <w:lvlText w:val="%2"/>
      <w:lvlJc w:val="left"/>
      <w:pPr>
        <w:ind w:left="17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F25C4A">
      <w:start w:val="1"/>
      <w:numFmt w:val="lowerRoman"/>
      <w:lvlText w:val="%3"/>
      <w:lvlJc w:val="left"/>
      <w:pPr>
        <w:ind w:left="25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F6072A">
      <w:start w:val="1"/>
      <w:numFmt w:val="decimal"/>
      <w:lvlText w:val="%4"/>
      <w:lvlJc w:val="left"/>
      <w:pPr>
        <w:ind w:left="32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1AAA60">
      <w:start w:val="1"/>
      <w:numFmt w:val="lowerLetter"/>
      <w:lvlText w:val="%5"/>
      <w:lvlJc w:val="left"/>
      <w:pPr>
        <w:ind w:left="39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4020A8">
      <w:start w:val="1"/>
      <w:numFmt w:val="lowerRoman"/>
      <w:lvlText w:val="%6"/>
      <w:lvlJc w:val="left"/>
      <w:pPr>
        <w:ind w:left="46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5ED260">
      <w:start w:val="1"/>
      <w:numFmt w:val="decimal"/>
      <w:lvlText w:val="%7"/>
      <w:lvlJc w:val="left"/>
      <w:pPr>
        <w:ind w:left="53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A009E4">
      <w:start w:val="1"/>
      <w:numFmt w:val="lowerLetter"/>
      <w:lvlText w:val="%8"/>
      <w:lvlJc w:val="left"/>
      <w:pPr>
        <w:ind w:left="61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36BD98">
      <w:start w:val="1"/>
      <w:numFmt w:val="lowerRoman"/>
      <w:lvlText w:val="%9"/>
      <w:lvlJc w:val="left"/>
      <w:pPr>
        <w:ind w:left="68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67D805D3"/>
    <w:multiLevelType w:val="hybridMultilevel"/>
    <w:tmpl w:val="1EE21242"/>
    <w:lvl w:ilvl="0" w:tplc="E28CB3E6">
      <w:start w:val="1"/>
      <w:numFmt w:val="decimal"/>
      <w:lvlText w:val="%1."/>
      <w:lvlJc w:val="left"/>
      <w:pPr>
        <w:ind w:left="163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D0C4CA">
      <w:start w:val="1"/>
      <w:numFmt w:val="lowerLetter"/>
      <w:lvlText w:val="%2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44BFE0">
      <w:start w:val="1"/>
      <w:numFmt w:val="lowerRoman"/>
      <w:lvlText w:val="%3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48061C">
      <w:start w:val="1"/>
      <w:numFmt w:val="decimal"/>
      <w:lvlText w:val="%4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FE7A00">
      <w:start w:val="1"/>
      <w:numFmt w:val="lowerLetter"/>
      <w:lvlText w:val="%5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06DB08">
      <w:start w:val="1"/>
      <w:numFmt w:val="lowerRoman"/>
      <w:lvlText w:val="%6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3E8AD6">
      <w:start w:val="1"/>
      <w:numFmt w:val="decimal"/>
      <w:lvlText w:val="%7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BA939E">
      <w:start w:val="1"/>
      <w:numFmt w:val="lowerLetter"/>
      <w:lvlText w:val="%8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C0E412">
      <w:start w:val="1"/>
      <w:numFmt w:val="lowerRoman"/>
      <w:lvlText w:val="%9"/>
      <w:lvlJc w:val="left"/>
      <w:pPr>
        <w:ind w:left="68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>
    <w:nsid w:val="687C3BF8"/>
    <w:multiLevelType w:val="hybridMultilevel"/>
    <w:tmpl w:val="C9266126"/>
    <w:lvl w:ilvl="0" w:tplc="70502302">
      <w:start w:val="1"/>
      <w:numFmt w:val="bullet"/>
      <w:lvlText w:val="•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CA3248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7AAF08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BED65A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82DEE4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FE2062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84599C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1AFB8E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B024C2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>
    <w:nsid w:val="6A9362BE"/>
    <w:multiLevelType w:val="hybridMultilevel"/>
    <w:tmpl w:val="BCAC9C98"/>
    <w:lvl w:ilvl="0" w:tplc="204C5AFC">
      <w:start w:val="1"/>
      <w:numFmt w:val="bullet"/>
      <w:lvlText w:val="•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1C3E7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7E5E9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00526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82E39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CE4FF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5A776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9A6EA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4CBD8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6B711157"/>
    <w:multiLevelType w:val="hybridMultilevel"/>
    <w:tmpl w:val="B5F4E506"/>
    <w:lvl w:ilvl="0" w:tplc="B0346DEA">
      <w:start w:val="1"/>
      <w:numFmt w:val="bullet"/>
      <w:lvlText w:val="•"/>
      <w:lvlJc w:val="left"/>
      <w:pPr>
        <w:ind w:left="1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D8B4B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DC6C7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CE526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8604F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1E864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FA6D5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9E4E9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A46CA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>
    <w:nsid w:val="6CC03FB4"/>
    <w:multiLevelType w:val="hybridMultilevel"/>
    <w:tmpl w:val="3B663AC0"/>
    <w:lvl w:ilvl="0" w:tplc="3392D63C">
      <w:start w:val="1"/>
      <w:numFmt w:val="decimal"/>
      <w:lvlText w:val="%1."/>
      <w:lvlJc w:val="left"/>
      <w:pPr>
        <w:ind w:left="127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46695A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0C4494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828550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B0A92E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28FD52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D0DD04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88C49C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F410CC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>
    <w:nsid w:val="6E8A6654"/>
    <w:multiLevelType w:val="hybridMultilevel"/>
    <w:tmpl w:val="F5AA1092"/>
    <w:lvl w:ilvl="0" w:tplc="19AEA5E0">
      <w:start w:val="1"/>
      <w:numFmt w:val="decimal"/>
      <w:lvlText w:val="%1."/>
      <w:lvlJc w:val="left"/>
      <w:pPr>
        <w:ind w:left="12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342874">
      <w:start w:val="1"/>
      <w:numFmt w:val="decimal"/>
      <w:lvlText w:val="%2."/>
      <w:lvlJc w:val="left"/>
      <w:pPr>
        <w:ind w:left="16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5637CE">
      <w:start w:val="1"/>
      <w:numFmt w:val="lowerRoman"/>
      <w:lvlText w:val="%3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567914">
      <w:start w:val="1"/>
      <w:numFmt w:val="decimal"/>
      <w:lvlText w:val="%4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5C7598">
      <w:start w:val="1"/>
      <w:numFmt w:val="lowerLetter"/>
      <w:lvlText w:val="%5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DAA2FE">
      <w:start w:val="1"/>
      <w:numFmt w:val="lowerRoman"/>
      <w:lvlText w:val="%6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26B7C">
      <w:start w:val="1"/>
      <w:numFmt w:val="decimal"/>
      <w:lvlText w:val="%7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B02290">
      <w:start w:val="1"/>
      <w:numFmt w:val="lowerLetter"/>
      <w:lvlText w:val="%8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988818">
      <w:start w:val="1"/>
      <w:numFmt w:val="lowerRoman"/>
      <w:lvlText w:val="%9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>
    <w:nsid w:val="6F0D1643"/>
    <w:multiLevelType w:val="hybridMultilevel"/>
    <w:tmpl w:val="7A349838"/>
    <w:lvl w:ilvl="0" w:tplc="49B0423C">
      <w:start w:val="1"/>
      <w:numFmt w:val="decimal"/>
      <w:lvlText w:val="%1."/>
      <w:lvlJc w:val="left"/>
      <w:pPr>
        <w:ind w:left="9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0CFA26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DA097A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AC9BB2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D4A36C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5C1C36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E6B874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7419DC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2ABE70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>
    <w:nsid w:val="6F5B54C1"/>
    <w:multiLevelType w:val="hybridMultilevel"/>
    <w:tmpl w:val="907A0286"/>
    <w:lvl w:ilvl="0" w:tplc="2B7220A0">
      <w:start w:val="1"/>
      <w:numFmt w:val="bullet"/>
      <w:lvlText w:val="-"/>
      <w:lvlJc w:val="left"/>
      <w:pPr>
        <w:ind w:left="55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2AF3D4">
      <w:start w:val="1"/>
      <w:numFmt w:val="bullet"/>
      <w:lvlText w:val="o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549F30">
      <w:start w:val="1"/>
      <w:numFmt w:val="bullet"/>
      <w:lvlText w:val="▪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54C72A">
      <w:start w:val="1"/>
      <w:numFmt w:val="bullet"/>
      <w:lvlText w:val="•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E0E88">
      <w:start w:val="1"/>
      <w:numFmt w:val="bullet"/>
      <w:lvlText w:val="o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CE0896">
      <w:start w:val="1"/>
      <w:numFmt w:val="bullet"/>
      <w:lvlText w:val="▪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EEB340">
      <w:start w:val="1"/>
      <w:numFmt w:val="bullet"/>
      <w:lvlText w:val="•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A847A6">
      <w:start w:val="1"/>
      <w:numFmt w:val="bullet"/>
      <w:lvlText w:val="o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C03AC8">
      <w:start w:val="1"/>
      <w:numFmt w:val="bullet"/>
      <w:lvlText w:val="▪"/>
      <w:lvlJc w:val="left"/>
      <w:pPr>
        <w:ind w:left="68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714651C3"/>
    <w:multiLevelType w:val="hybridMultilevel"/>
    <w:tmpl w:val="FA6A4234"/>
    <w:lvl w:ilvl="0" w:tplc="2516143C">
      <w:start w:val="1"/>
      <w:numFmt w:val="bullet"/>
      <w:lvlText w:val="•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F2943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6A463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FCDE0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004BA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B6885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9CF9E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1204E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1EB0B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>
    <w:nsid w:val="72085F3C"/>
    <w:multiLevelType w:val="hybridMultilevel"/>
    <w:tmpl w:val="B226E65A"/>
    <w:lvl w:ilvl="0" w:tplc="B0FEA41E">
      <w:start w:val="1"/>
      <w:numFmt w:val="bullet"/>
      <w:lvlText w:val="-"/>
      <w:lvlJc w:val="left"/>
      <w:pPr>
        <w:ind w:left="127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2C0D7A">
      <w:start w:val="1"/>
      <w:numFmt w:val="bullet"/>
      <w:lvlText w:val="o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7C2528">
      <w:start w:val="1"/>
      <w:numFmt w:val="bullet"/>
      <w:lvlText w:val="▪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9CD8F6">
      <w:start w:val="1"/>
      <w:numFmt w:val="bullet"/>
      <w:lvlText w:val="•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260AF8">
      <w:start w:val="1"/>
      <w:numFmt w:val="bullet"/>
      <w:lvlText w:val="o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90F8FE">
      <w:start w:val="1"/>
      <w:numFmt w:val="bullet"/>
      <w:lvlText w:val="▪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A4FE9C">
      <w:start w:val="1"/>
      <w:numFmt w:val="bullet"/>
      <w:lvlText w:val="•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3885F4">
      <w:start w:val="1"/>
      <w:numFmt w:val="bullet"/>
      <w:lvlText w:val="o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DA4B48">
      <w:start w:val="1"/>
      <w:numFmt w:val="bullet"/>
      <w:lvlText w:val="▪"/>
      <w:lvlJc w:val="left"/>
      <w:pPr>
        <w:ind w:left="68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>
    <w:nsid w:val="748F75FC"/>
    <w:multiLevelType w:val="hybridMultilevel"/>
    <w:tmpl w:val="075CD6B8"/>
    <w:lvl w:ilvl="0" w:tplc="CA7A2A2C">
      <w:start w:val="1"/>
      <w:numFmt w:val="bullet"/>
      <w:lvlText w:val="•"/>
      <w:lvlJc w:val="left"/>
      <w:pPr>
        <w:ind w:left="1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4243E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584D1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BE814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6837F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4A90F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0E45F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EC8AEF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969D5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>
    <w:nsid w:val="74C92159"/>
    <w:multiLevelType w:val="hybridMultilevel"/>
    <w:tmpl w:val="2CE252CE"/>
    <w:lvl w:ilvl="0" w:tplc="2E280528">
      <w:start w:val="1"/>
      <w:numFmt w:val="bullet"/>
      <w:lvlText w:val="•"/>
      <w:lvlJc w:val="left"/>
      <w:pPr>
        <w:ind w:left="16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F49866">
      <w:start w:val="1"/>
      <w:numFmt w:val="bullet"/>
      <w:lvlText w:val="o"/>
      <w:lvlJc w:val="left"/>
      <w:pPr>
        <w:ind w:left="17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3AD258">
      <w:start w:val="1"/>
      <w:numFmt w:val="bullet"/>
      <w:lvlText w:val="▪"/>
      <w:lvlJc w:val="left"/>
      <w:pPr>
        <w:ind w:left="24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62AE82">
      <w:start w:val="1"/>
      <w:numFmt w:val="bullet"/>
      <w:lvlText w:val="•"/>
      <w:lvlJc w:val="left"/>
      <w:pPr>
        <w:ind w:left="3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AE5992">
      <w:start w:val="1"/>
      <w:numFmt w:val="bullet"/>
      <w:lvlText w:val="o"/>
      <w:lvlJc w:val="left"/>
      <w:pPr>
        <w:ind w:left="38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84C43A">
      <w:start w:val="1"/>
      <w:numFmt w:val="bullet"/>
      <w:lvlText w:val="▪"/>
      <w:lvlJc w:val="left"/>
      <w:pPr>
        <w:ind w:left="46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DE7942">
      <w:start w:val="1"/>
      <w:numFmt w:val="bullet"/>
      <w:lvlText w:val="•"/>
      <w:lvlJc w:val="left"/>
      <w:pPr>
        <w:ind w:left="5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443418">
      <w:start w:val="1"/>
      <w:numFmt w:val="bullet"/>
      <w:lvlText w:val="o"/>
      <w:lvlJc w:val="left"/>
      <w:pPr>
        <w:ind w:left="60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280BF0">
      <w:start w:val="1"/>
      <w:numFmt w:val="bullet"/>
      <w:lvlText w:val="▪"/>
      <w:lvlJc w:val="left"/>
      <w:pPr>
        <w:ind w:left="67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>
    <w:nsid w:val="75453983"/>
    <w:multiLevelType w:val="hybridMultilevel"/>
    <w:tmpl w:val="504246D4"/>
    <w:lvl w:ilvl="0" w:tplc="93E083E0">
      <w:start w:val="1"/>
      <w:numFmt w:val="decimal"/>
      <w:lvlText w:val="%1."/>
      <w:lvlJc w:val="left"/>
      <w:pPr>
        <w:ind w:left="12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288886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126B2A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10FCC0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7E386E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CAABAA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2AF7A6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AA8DAA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BC2186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>
    <w:nsid w:val="77204708"/>
    <w:multiLevelType w:val="multilevel"/>
    <w:tmpl w:val="A5984038"/>
    <w:lvl w:ilvl="0">
      <w:start w:val="4"/>
      <w:numFmt w:val="decimal"/>
      <w:lvlText w:val="%1"/>
      <w:lvlJc w:val="left"/>
      <w:pPr>
        <w:ind w:left="3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915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>
    <w:nsid w:val="77DC0EF8"/>
    <w:multiLevelType w:val="hybridMultilevel"/>
    <w:tmpl w:val="0308AA40"/>
    <w:lvl w:ilvl="0" w:tplc="EC368B88">
      <w:start w:val="1"/>
      <w:numFmt w:val="decimal"/>
      <w:lvlText w:val="%1."/>
      <w:lvlJc w:val="left"/>
      <w:pPr>
        <w:ind w:left="55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C6A4C0">
      <w:start w:val="1"/>
      <w:numFmt w:val="lowerLetter"/>
      <w:lvlText w:val="%2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7ED916">
      <w:start w:val="1"/>
      <w:numFmt w:val="lowerRoman"/>
      <w:lvlText w:val="%3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6EFF96">
      <w:start w:val="1"/>
      <w:numFmt w:val="decimal"/>
      <w:lvlText w:val="%4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EA7A34">
      <w:start w:val="1"/>
      <w:numFmt w:val="lowerLetter"/>
      <w:lvlText w:val="%5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200D14">
      <w:start w:val="1"/>
      <w:numFmt w:val="lowerRoman"/>
      <w:lvlText w:val="%6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3EDFFE">
      <w:start w:val="1"/>
      <w:numFmt w:val="decimal"/>
      <w:lvlText w:val="%7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940792">
      <w:start w:val="1"/>
      <w:numFmt w:val="lowerLetter"/>
      <w:lvlText w:val="%8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2EDEAE">
      <w:start w:val="1"/>
      <w:numFmt w:val="lowerRoman"/>
      <w:lvlText w:val="%9"/>
      <w:lvlJc w:val="left"/>
      <w:pPr>
        <w:ind w:left="68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>
    <w:nsid w:val="7A8058E7"/>
    <w:multiLevelType w:val="hybridMultilevel"/>
    <w:tmpl w:val="C9B22E7C"/>
    <w:lvl w:ilvl="0" w:tplc="D3DA083E">
      <w:start w:val="1"/>
      <w:numFmt w:val="decimal"/>
      <w:lvlText w:val="%1."/>
      <w:lvlJc w:val="left"/>
      <w:pPr>
        <w:ind w:left="163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284028">
      <w:start w:val="1"/>
      <w:numFmt w:val="lowerLetter"/>
      <w:lvlText w:val="%2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422802">
      <w:start w:val="1"/>
      <w:numFmt w:val="lowerRoman"/>
      <w:lvlText w:val="%3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CCEA6">
      <w:start w:val="1"/>
      <w:numFmt w:val="decimal"/>
      <w:lvlText w:val="%4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5E1602">
      <w:start w:val="1"/>
      <w:numFmt w:val="lowerLetter"/>
      <w:lvlText w:val="%5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021C68">
      <w:start w:val="1"/>
      <w:numFmt w:val="lowerRoman"/>
      <w:lvlText w:val="%6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22426C">
      <w:start w:val="1"/>
      <w:numFmt w:val="decimal"/>
      <w:lvlText w:val="%7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A091D4">
      <w:start w:val="1"/>
      <w:numFmt w:val="lowerLetter"/>
      <w:lvlText w:val="%8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E0305A">
      <w:start w:val="1"/>
      <w:numFmt w:val="lowerRoman"/>
      <w:lvlText w:val="%9"/>
      <w:lvlJc w:val="left"/>
      <w:pPr>
        <w:ind w:left="68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7ACE71F9"/>
    <w:multiLevelType w:val="hybridMultilevel"/>
    <w:tmpl w:val="5D20FFC8"/>
    <w:lvl w:ilvl="0" w:tplc="4C3AB302">
      <w:start w:val="1"/>
      <w:numFmt w:val="bullet"/>
      <w:lvlText w:val="•"/>
      <w:lvlJc w:val="left"/>
      <w:pPr>
        <w:ind w:left="1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CEEF8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5C990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1A99D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20349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324E0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CE2F8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641FE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C843D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>
    <w:nsid w:val="7B471393"/>
    <w:multiLevelType w:val="hybridMultilevel"/>
    <w:tmpl w:val="1EF03618"/>
    <w:lvl w:ilvl="0" w:tplc="A9F6EFA0">
      <w:start w:val="1"/>
      <w:numFmt w:val="decimal"/>
      <w:lvlText w:val="%1."/>
      <w:lvlJc w:val="left"/>
      <w:pPr>
        <w:ind w:left="185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3CBF32">
      <w:start w:val="1"/>
      <w:numFmt w:val="lowerLetter"/>
      <w:lvlText w:val="%2"/>
      <w:lvlJc w:val="left"/>
      <w:pPr>
        <w:ind w:left="20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4A02FC">
      <w:start w:val="1"/>
      <w:numFmt w:val="lowerRoman"/>
      <w:lvlText w:val="%3"/>
      <w:lvlJc w:val="left"/>
      <w:pPr>
        <w:ind w:left="27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5E917A">
      <w:start w:val="1"/>
      <w:numFmt w:val="decimal"/>
      <w:lvlText w:val="%4"/>
      <w:lvlJc w:val="left"/>
      <w:pPr>
        <w:ind w:left="34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7C84B2">
      <w:start w:val="1"/>
      <w:numFmt w:val="lowerLetter"/>
      <w:lvlText w:val="%5"/>
      <w:lvlJc w:val="left"/>
      <w:pPr>
        <w:ind w:left="41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880246">
      <w:start w:val="1"/>
      <w:numFmt w:val="lowerRoman"/>
      <w:lvlText w:val="%6"/>
      <w:lvlJc w:val="left"/>
      <w:pPr>
        <w:ind w:left="48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9CA5E6">
      <w:start w:val="1"/>
      <w:numFmt w:val="decimal"/>
      <w:lvlText w:val="%7"/>
      <w:lvlJc w:val="left"/>
      <w:pPr>
        <w:ind w:left="56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FAF010">
      <w:start w:val="1"/>
      <w:numFmt w:val="lowerLetter"/>
      <w:lvlText w:val="%8"/>
      <w:lvlJc w:val="left"/>
      <w:pPr>
        <w:ind w:left="63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D89094">
      <w:start w:val="1"/>
      <w:numFmt w:val="lowerRoman"/>
      <w:lvlText w:val="%9"/>
      <w:lvlJc w:val="left"/>
      <w:pPr>
        <w:ind w:left="70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>
    <w:nsid w:val="7CA50EF5"/>
    <w:multiLevelType w:val="hybridMultilevel"/>
    <w:tmpl w:val="EDE2AC46"/>
    <w:lvl w:ilvl="0" w:tplc="7B2E27A0">
      <w:start w:val="1"/>
      <w:numFmt w:val="bullet"/>
      <w:lvlText w:val="•"/>
      <w:lvlJc w:val="left"/>
      <w:pPr>
        <w:ind w:left="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CAD2FE">
      <w:start w:val="1"/>
      <w:numFmt w:val="bullet"/>
      <w:lvlText w:val="o"/>
      <w:lvlJc w:val="left"/>
      <w:pPr>
        <w:ind w:left="24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404830">
      <w:start w:val="1"/>
      <w:numFmt w:val="bullet"/>
      <w:lvlText w:val="▪"/>
      <w:lvlJc w:val="left"/>
      <w:pPr>
        <w:ind w:left="32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F099B2">
      <w:start w:val="1"/>
      <w:numFmt w:val="bullet"/>
      <w:lvlText w:val="•"/>
      <w:lvlJc w:val="left"/>
      <w:pPr>
        <w:ind w:left="39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EC9908">
      <w:start w:val="1"/>
      <w:numFmt w:val="bullet"/>
      <w:lvlText w:val="o"/>
      <w:lvlJc w:val="left"/>
      <w:pPr>
        <w:ind w:left="46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26A7B6">
      <w:start w:val="1"/>
      <w:numFmt w:val="bullet"/>
      <w:lvlText w:val="▪"/>
      <w:lvlJc w:val="left"/>
      <w:pPr>
        <w:ind w:left="53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10A894">
      <w:start w:val="1"/>
      <w:numFmt w:val="bullet"/>
      <w:lvlText w:val="•"/>
      <w:lvlJc w:val="left"/>
      <w:pPr>
        <w:ind w:left="6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2EA29C">
      <w:start w:val="1"/>
      <w:numFmt w:val="bullet"/>
      <w:lvlText w:val="o"/>
      <w:lvlJc w:val="left"/>
      <w:pPr>
        <w:ind w:left="68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7831B8">
      <w:start w:val="1"/>
      <w:numFmt w:val="bullet"/>
      <w:lvlText w:val="▪"/>
      <w:lvlJc w:val="left"/>
      <w:pPr>
        <w:ind w:left="7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4"/>
  </w:num>
  <w:num w:numId="2">
    <w:abstractNumId w:val="60"/>
  </w:num>
  <w:num w:numId="3">
    <w:abstractNumId w:val="91"/>
  </w:num>
  <w:num w:numId="4">
    <w:abstractNumId w:val="90"/>
  </w:num>
  <w:num w:numId="5">
    <w:abstractNumId w:val="102"/>
  </w:num>
  <w:num w:numId="6">
    <w:abstractNumId w:val="25"/>
  </w:num>
  <w:num w:numId="7">
    <w:abstractNumId w:val="93"/>
  </w:num>
  <w:num w:numId="8">
    <w:abstractNumId w:val="31"/>
  </w:num>
  <w:num w:numId="9">
    <w:abstractNumId w:val="88"/>
  </w:num>
  <w:num w:numId="10">
    <w:abstractNumId w:val="64"/>
  </w:num>
  <w:num w:numId="11">
    <w:abstractNumId w:val="84"/>
  </w:num>
  <w:num w:numId="12">
    <w:abstractNumId w:val="103"/>
  </w:num>
  <w:num w:numId="13">
    <w:abstractNumId w:val="7"/>
  </w:num>
  <w:num w:numId="14">
    <w:abstractNumId w:val="37"/>
  </w:num>
  <w:num w:numId="15">
    <w:abstractNumId w:val="44"/>
  </w:num>
  <w:num w:numId="16">
    <w:abstractNumId w:val="34"/>
  </w:num>
  <w:num w:numId="17">
    <w:abstractNumId w:val="51"/>
  </w:num>
  <w:num w:numId="18">
    <w:abstractNumId w:val="3"/>
  </w:num>
  <w:num w:numId="19">
    <w:abstractNumId w:val="41"/>
  </w:num>
  <w:num w:numId="20">
    <w:abstractNumId w:val="48"/>
  </w:num>
  <w:num w:numId="21">
    <w:abstractNumId w:val="55"/>
  </w:num>
  <w:num w:numId="22">
    <w:abstractNumId w:val="82"/>
  </w:num>
  <w:num w:numId="23">
    <w:abstractNumId w:val="30"/>
  </w:num>
  <w:num w:numId="24">
    <w:abstractNumId w:val="99"/>
  </w:num>
  <w:num w:numId="25">
    <w:abstractNumId w:val="62"/>
  </w:num>
  <w:num w:numId="26">
    <w:abstractNumId w:val="73"/>
  </w:num>
  <w:num w:numId="27">
    <w:abstractNumId w:val="101"/>
  </w:num>
  <w:num w:numId="28">
    <w:abstractNumId w:val="45"/>
  </w:num>
  <w:num w:numId="29">
    <w:abstractNumId w:val="10"/>
  </w:num>
  <w:num w:numId="30">
    <w:abstractNumId w:val="49"/>
  </w:num>
  <w:num w:numId="31">
    <w:abstractNumId w:val="22"/>
  </w:num>
  <w:num w:numId="32">
    <w:abstractNumId w:val="98"/>
  </w:num>
  <w:num w:numId="33">
    <w:abstractNumId w:val="29"/>
  </w:num>
  <w:num w:numId="34">
    <w:abstractNumId w:val="47"/>
  </w:num>
  <w:num w:numId="35">
    <w:abstractNumId w:val="23"/>
  </w:num>
  <w:num w:numId="36">
    <w:abstractNumId w:val="28"/>
  </w:num>
  <w:num w:numId="37">
    <w:abstractNumId w:val="12"/>
  </w:num>
  <w:num w:numId="38">
    <w:abstractNumId w:val="83"/>
  </w:num>
  <w:num w:numId="39">
    <w:abstractNumId w:val="40"/>
  </w:num>
  <w:num w:numId="40">
    <w:abstractNumId w:val="19"/>
  </w:num>
  <w:num w:numId="41">
    <w:abstractNumId w:val="69"/>
  </w:num>
  <w:num w:numId="42">
    <w:abstractNumId w:val="95"/>
  </w:num>
  <w:num w:numId="43">
    <w:abstractNumId w:val="5"/>
  </w:num>
  <w:num w:numId="44">
    <w:abstractNumId w:val="13"/>
  </w:num>
  <w:num w:numId="45">
    <w:abstractNumId w:val="68"/>
  </w:num>
  <w:num w:numId="46">
    <w:abstractNumId w:val="85"/>
  </w:num>
  <w:num w:numId="47">
    <w:abstractNumId w:val="87"/>
  </w:num>
  <w:num w:numId="48">
    <w:abstractNumId w:val="20"/>
  </w:num>
  <w:num w:numId="49">
    <w:abstractNumId w:val="65"/>
  </w:num>
  <w:num w:numId="50">
    <w:abstractNumId w:val="56"/>
  </w:num>
  <w:num w:numId="51">
    <w:abstractNumId w:val="16"/>
  </w:num>
  <w:num w:numId="52">
    <w:abstractNumId w:val="52"/>
  </w:num>
  <w:num w:numId="53">
    <w:abstractNumId w:val="46"/>
  </w:num>
  <w:num w:numId="54">
    <w:abstractNumId w:val="74"/>
  </w:num>
  <w:num w:numId="55">
    <w:abstractNumId w:val="35"/>
  </w:num>
  <w:num w:numId="56">
    <w:abstractNumId w:val="38"/>
  </w:num>
  <w:num w:numId="57">
    <w:abstractNumId w:val="14"/>
  </w:num>
  <w:num w:numId="58">
    <w:abstractNumId w:val="59"/>
  </w:num>
  <w:num w:numId="59">
    <w:abstractNumId w:val="58"/>
  </w:num>
  <w:num w:numId="60">
    <w:abstractNumId w:val="105"/>
  </w:num>
  <w:num w:numId="61">
    <w:abstractNumId w:val="89"/>
  </w:num>
  <w:num w:numId="62">
    <w:abstractNumId w:val="2"/>
  </w:num>
  <w:num w:numId="63">
    <w:abstractNumId w:val="76"/>
  </w:num>
  <w:num w:numId="64">
    <w:abstractNumId w:val="97"/>
  </w:num>
  <w:num w:numId="65">
    <w:abstractNumId w:val="57"/>
  </w:num>
  <w:num w:numId="66">
    <w:abstractNumId w:val="18"/>
  </w:num>
  <w:num w:numId="67">
    <w:abstractNumId w:val="21"/>
  </w:num>
  <w:num w:numId="68">
    <w:abstractNumId w:val="71"/>
  </w:num>
  <w:num w:numId="69">
    <w:abstractNumId w:val="75"/>
  </w:num>
  <w:num w:numId="70">
    <w:abstractNumId w:val="0"/>
  </w:num>
  <w:num w:numId="71">
    <w:abstractNumId w:val="6"/>
  </w:num>
  <w:num w:numId="72">
    <w:abstractNumId w:val="42"/>
  </w:num>
  <w:num w:numId="73">
    <w:abstractNumId w:val="54"/>
  </w:num>
  <w:num w:numId="74">
    <w:abstractNumId w:val="79"/>
  </w:num>
  <w:num w:numId="75">
    <w:abstractNumId w:val="27"/>
  </w:num>
  <w:num w:numId="76">
    <w:abstractNumId w:val="92"/>
  </w:num>
  <w:num w:numId="77">
    <w:abstractNumId w:val="66"/>
  </w:num>
  <w:num w:numId="78">
    <w:abstractNumId w:val="77"/>
  </w:num>
  <w:num w:numId="79">
    <w:abstractNumId w:val="8"/>
  </w:num>
  <w:num w:numId="80">
    <w:abstractNumId w:val="4"/>
  </w:num>
  <w:num w:numId="81">
    <w:abstractNumId w:val="70"/>
  </w:num>
  <w:num w:numId="82">
    <w:abstractNumId w:val="96"/>
  </w:num>
  <w:num w:numId="83">
    <w:abstractNumId w:val="43"/>
  </w:num>
  <w:num w:numId="84">
    <w:abstractNumId w:val="32"/>
  </w:num>
  <w:num w:numId="85">
    <w:abstractNumId w:val="63"/>
  </w:num>
  <w:num w:numId="86">
    <w:abstractNumId w:val="72"/>
  </w:num>
  <w:num w:numId="87">
    <w:abstractNumId w:val="9"/>
  </w:num>
  <w:num w:numId="88">
    <w:abstractNumId w:val="78"/>
  </w:num>
  <w:num w:numId="89">
    <w:abstractNumId w:val="80"/>
  </w:num>
  <w:num w:numId="90">
    <w:abstractNumId w:val="100"/>
  </w:num>
  <w:num w:numId="91">
    <w:abstractNumId w:val="26"/>
  </w:num>
  <w:num w:numId="92">
    <w:abstractNumId w:val="39"/>
  </w:num>
  <w:num w:numId="93">
    <w:abstractNumId w:val="53"/>
  </w:num>
  <w:num w:numId="94">
    <w:abstractNumId w:val="104"/>
  </w:num>
  <w:num w:numId="95">
    <w:abstractNumId w:val="11"/>
  </w:num>
  <w:num w:numId="96">
    <w:abstractNumId w:val="61"/>
  </w:num>
  <w:num w:numId="97">
    <w:abstractNumId w:val="33"/>
  </w:num>
  <w:num w:numId="98">
    <w:abstractNumId w:val="17"/>
  </w:num>
  <w:num w:numId="99">
    <w:abstractNumId w:val="50"/>
  </w:num>
  <w:num w:numId="100">
    <w:abstractNumId w:val="81"/>
  </w:num>
  <w:num w:numId="101">
    <w:abstractNumId w:val="86"/>
  </w:num>
  <w:num w:numId="102">
    <w:abstractNumId w:val="15"/>
  </w:num>
  <w:num w:numId="103">
    <w:abstractNumId w:val="24"/>
  </w:num>
  <w:num w:numId="104">
    <w:abstractNumId w:val="36"/>
  </w:num>
  <w:num w:numId="105">
    <w:abstractNumId w:val="67"/>
  </w:num>
  <w:num w:numId="106">
    <w:abstractNumId w:val="1"/>
  </w:num>
  <w:numIdMacAtCleanup w:val="10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71267"/>
    <w:rsid w:val="00036AD2"/>
    <w:rsid w:val="00130945"/>
    <w:rsid w:val="00370E5B"/>
    <w:rsid w:val="005E6EFE"/>
    <w:rsid w:val="0078357A"/>
    <w:rsid w:val="00897A84"/>
    <w:rsid w:val="0095373D"/>
    <w:rsid w:val="009B277F"/>
    <w:rsid w:val="009C2A84"/>
    <w:rsid w:val="00AE2A40"/>
    <w:rsid w:val="00B24E1B"/>
    <w:rsid w:val="00B71267"/>
    <w:rsid w:val="00C73F0D"/>
    <w:rsid w:val="00D66823"/>
    <w:rsid w:val="00EF4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267"/>
    <w:pPr>
      <w:spacing w:after="4" w:line="248" w:lineRule="auto"/>
      <w:ind w:left="55" w:firstLine="700"/>
      <w:jc w:val="both"/>
    </w:pPr>
    <w:rPr>
      <w:rFonts w:ascii="Cambria" w:eastAsia="Cambria" w:hAnsi="Cambria" w:cs="Cambria"/>
      <w:color w:val="000000"/>
      <w:sz w:val="24"/>
      <w:lang w:val="en-US"/>
    </w:rPr>
  </w:style>
  <w:style w:type="paragraph" w:styleId="1">
    <w:name w:val="heading 1"/>
    <w:next w:val="a"/>
    <w:link w:val="10"/>
    <w:uiPriority w:val="9"/>
    <w:unhideWhenUsed/>
    <w:qFormat/>
    <w:rsid w:val="00B71267"/>
    <w:pPr>
      <w:keepNext/>
      <w:keepLines/>
      <w:spacing w:after="133" w:line="259" w:lineRule="auto"/>
      <w:ind w:left="10" w:right="105" w:hanging="10"/>
      <w:jc w:val="right"/>
      <w:outlineLvl w:val="0"/>
    </w:pPr>
    <w:rPr>
      <w:rFonts w:ascii="Cambria" w:eastAsia="Cambria" w:hAnsi="Cambria" w:cs="Cambria"/>
      <w:b/>
      <w:i/>
      <w:color w:val="000000"/>
      <w:sz w:val="24"/>
      <w:lang w:val="en-US"/>
    </w:rPr>
  </w:style>
  <w:style w:type="paragraph" w:styleId="2">
    <w:name w:val="heading 2"/>
    <w:next w:val="a"/>
    <w:link w:val="20"/>
    <w:uiPriority w:val="9"/>
    <w:unhideWhenUsed/>
    <w:qFormat/>
    <w:rsid w:val="00B71267"/>
    <w:pPr>
      <w:keepNext/>
      <w:keepLines/>
      <w:spacing w:after="133" w:line="259" w:lineRule="auto"/>
      <w:ind w:left="10" w:right="105" w:hanging="10"/>
      <w:jc w:val="right"/>
      <w:outlineLvl w:val="1"/>
    </w:pPr>
    <w:rPr>
      <w:rFonts w:ascii="Cambria" w:eastAsia="Cambria" w:hAnsi="Cambria" w:cs="Cambria"/>
      <w:b/>
      <w:i/>
      <w:color w:val="000000"/>
      <w:sz w:val="24"/>
      <w:lang w:val="en-US"/>
    </w:rPr>
  </w:style>
  <w:style w:type="paragraph" w:styleId="3">
    <w:name w:val="heading 3"/>
    <w:next w:val="a"/>
    <w:link w:val="30"/>
    <w:uiPriority w:val="9"/>
    <w:unhideWhenUsed/>
    <w:qFormat/>
    <w:rsid w:val="00B71267"/>
    <w:pPr>
      <w:keepNext/>
      <w:keepLines/>
      <w:spacing w:after="149" w:line="249" w:lineRule="auto"/>
      <w:ind w:left="10" w:right="78" w:hanging="10"/>
      <w:jc w:val="center"/>
      <w:outlineLvl w:val="2"/>
    </w:pPr>
    <w:rPr>
      <w:rFonts w:ascii="Calibri" w:eastAsia="Calibri" w:hAnsi="Calibri" w:cs="Calibri"/>
      <w:color w:val="2E74B5"/>
      <w:sz w:val="32"/>
      <w:lang w:val="en-US"/>
    </w:rPr>
  </w:style>
  <w:style w:type="paragraph" w:styleId="4">
    <w:name w:val="heading 4"/>
    <w:next w:val="a"/>
    <w:link w:val="40"/>
    <w:uiPriority w:val="9"/>
    <w:unhideWhenUsed/>
    <w:qFormat/>
    <w:rsid w:val="00B71267"/>
    <w:pPr>
      <w:keepNext/>
      <w:keepLines/>
      <w:spacing w:after="149" w:line="249" w:lineRule="auto"/>
      <w:ind w:left="10" w:right="78" w:hanging="10"/>
      <w:jc w:val="center"/>
      <w:outlineLvl w:val="3"/>
    </w:pPr>
    <w:rPr>
      <w:rFonts w:ascii="Calibri" w:eastAsia="Calibri" w:hAnsi="Calibri" w:cs="Calibri"/>
      <w:color w:val="2E74B5"/>
      <w:sz w:val="32"/>
      <w:lang w:val="en-US"/>
    </w:rPr>
  </w:style>
  <w:style w:type="paragraph" w:styleId="5">
    <w:name w:val="heading 5"/>
    <w:next w:val="a"/>
    <w:link w:val="50"/>
    <w:uiPriority w:val="9"/>
    <w:unhideWhenUsed/>
    <w:qFormat/>
    <w:rsid w:val="00B71267"/>
    <w:pPr>
      <w:keepNext/>
      <w:keepLines/>
      <w:spacing w:after="149" w:line="249" w:lineRule="auto"/>
      <w:ind w:left="10" w:right="78" w:hanging="10"/>
      <w:jc w:val="center"/>
      <w:outlineLvl w:val="4"/>
    </w:pPr>
    <w:rPr>
      <w:rFonts w:ascii="Calibri" w:eastAsia="Calibri" w:hAnsi="Calibri" w:cs="Calibri"/>
      <w:color w:val="2E74B5"/>
      <w:sz w:val="32"/>
      <w:lang w:val="en-US"/>
    </w:rPr>
  </w:style>
  <w:style w:type="paragraph" w:styleId="6">
    <w:name w:val="heading 6"/>
    <w:next w:val="a"/>
    <w:link w:val="60"/>
    <w:uiPriority w:val="9"/>
    <w:unhideWhenUsed/>
    <w:qFormat/>
    <w:rsid w:val="00B71267"/>
    <w:pPr>
      <w:keepNext/>
      <w:keepLines/>
      <w:spacing w:after="21" w:line="259" w:lineRule="auto"/>
      <w:ind w:left="430"/>
      <w:outlineLvl w:val="5"/>
    </w:pPr>
    <w:rPr>
      <w:rFonts w:ascii="Cambria" w:eastAsia="Cambria" w:hAnsi="Cambria" w:cs="Cambria"/>
      <w:b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267"/>
    <w:rPr>
      <w:rFonts w:ascii="Cambria" w:eastAsia="Cambria" w:hAnsi="Cambria" w:cs="Cambria"/>
      <w:b/>
      <w:i/>
      <w:color w:val="00000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71267"/>
    <w:rPr>
      <w:rFonts w:ascii="Cambria" w:eastAsia="Cambria" w:hAnsi="Cambria" w:cs="Cambria"/>
      <w:b/>
      <w:i/>
      <w:color w:val="000000"/>
      <w:sz w:val="24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71267"/>
    <w:rPr>
      <w:rFonts w:ascii="Calibri" w:eastAsia="Calibri" w:hAnsi="Calibri" w:cs="Calibri"/>
      <w:color w:val="2E74B5"/>
      <w:sz w:val="32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71267"/>
    <w:rPr>
      <w:rFonts w:ascii="Calibri" w:eastAsia="Calibri" w:hAnsi="Calibri" w:cs="Calibri"/>
      <w:color w:val="2E74B5"/>
      <w:sz w:val="32"/>
      <w:lang w:val="en-US"/>
    </w:rPr>
  </w:style>
  <w:style w:type="character" w:customStyle="1" w:styleId="50">
    <w:name w:val="Заголовок 5 Знак"/>
    <w:basedOn w:val="a0"/>
    <w:link w:val="5"/>
    <w:uiPriority w:val="9"/>
    <w:rsid w:val="00B71267"/>
    <w:rPr>
      <w:rFonts w:ascii="Calibri" w:eastAsia="Calibri" w:hAnsi="Calibri" w:cs="Calibri"/>
      <w:color w:val="2E74B5"/>
      <w:sz w:val="32"/>
      <w:lang w:val="en-US"/>
    </w:rPr>
  </w:style>
  <w:style w:type="character" w:customStyle="1" w:styleId="60">
    <w:name w:val="Заголовок 6 Знак"/>
    <w:basedOn w:val="a0"/>
    <w:link w:val="6"/>
    <w:uiPriority w:val="9"/>
    <w:rsid w:val="00B71267"/>
    <w:rPr>
      <w:rFonts w:ascii="Cambria" w:eastAsia="Cambria" w:hAnsi="Cambria" w:cs="Cambria"/>
      <w:b/>
      <w:color w:val="000000"/>
      <w:sz w:val="28"/>
      <w:lang w:val="en-US"/>
    </w:rPr>
  </w:style>
  <w:style w:type="table" w:customStyle="1" w:styleId="TableGrid">
    <w:name w:val="TableGrid"/>
    <w:rsid w:val="00B71267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7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267"/>
    <w:rPr>
      <w:rFonts w:ascii="Tahoma" w:eastAsia="Cambria" w:hAnsi="Tahoma" w:cs="Tahoma"/>
      <w:color w:val="000000"/>
      <w:sz w:val="16"/>
      <w:szCs w:val="16"/>
      <w:lang w:val="en-US"/>
    </w:rPr>
  </w:style>
  <w:style w:type="paragraph" w:styleId="a5">
    <w:name w:val="header"/>
    <w:basedOn w:val="a"/>
    <w:link w:val="a6"/>
    <w:uiPriority w:val="99"/>
    <w:semiHidden/>
    <w:unhideWhenUsed/>
    <w:rsid w:val="00B24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24E1B"/>
    <w:rPr>
      <w:rFonts w:ascii="Cambria" w:eastAsia="Cambria" w:hAnsi="Cambria" w:cs="Cambria"/>
      <w:color w:val="000000"/>
      <w:sz w:val="24"/>
      <w:lang w:val="en-US"/>
    </w:rPr>
  </w:style>
  <w:style w:type="paragraph" w:styleId="a7">
    <w:name w:val="footer"/>
    <w:basedOn w:val="a"/>
    <w:link w:val="a8"/>
    <w:uiPriority w:val="99"/>
    <w:unhideWhenUsed/>
    <w:rsid w:val="00B24E1B"/>
    <w:pPr>
      <w:tabs>
        <w:tab w:val="center" w:pos="4320"/>
        <w:tab w:val="right" w:pos="8640"/>
      </w:tabs>
      <w:spacing w:after="200" w:line="276" w:lineRule="auto"/>
      <w:ind w:left="0" w:firstLine="0"/>
      <w:jc w:val="left"/>
    </w:pPr>
    <w:rPr>
      <w:rFonts w:asciiTheme="minorHAnsi" w:eastAsiaTheme="minorEastAsia" w:hAnsiTheme="minorHAnsi" w:cstheme="minorBidi"/>
      <w:color w:val="auto"/>
      <w:sz w:val="22"/>
      <w:lang w:val="ru-RU"/>
    </w:rPr>
  </w:style>
  <w:style w:type="character" w:customStyle="1" w:styleId="a8">
    <w:name w:val="Нижний колонтитул Знак"/>
    <w:basedOn w:val="a0"/>
    <w:link w:val="a7"/>
    <w:uiPriority w:val="99"/>
    <w:rsid w:val="00B24E1B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acis.ru/pressroom/news/sovet_mpa_sng/informatsiya_o_deyatelnosti_mezhparlamentskoy_assamblei_gosudarstv_uchastnikov_sng_v_2013_godu/" TargetMode="External"/><Relationship Id="rId13" Type="http://schemas.openxmlformats.org/officeDocument/2006/relationships/hyperlink" Target="https://do05.vrcdo.edu.ru/" TargetMode="External"/><Relationship Id="rId18" Type="http://schemas.openxmlformats.org/officeDocument/2006/relationships/hyperlink" Target="http://festival.1september.ru/articles/627386/" TargetMode="External"/><Relationship Id="rId26" Type="http://schemas.openxmlformats.org/officeDocument/2006/relationships/glossaryDocument" Target="glossary/document.xml"/><Relationship Id="rId3" Type="http://schemas.openxmlformats.org/officeDocument/2006/relationships/settings" Target="settings.xml"/><Relationship Id="rId21" Type="http://schemas.openxmlformats.org/officeDocument/2006/relationships/hyperlink" Target="http://festival.1september.ru/articles/568633/" TargetMode="External"/><Relationship Id="rId7" Type="http://schemas.openxmlformats.org/officeDocument/2006/relationships/hyperlink" Target="http://iacis.ru/pressroom/news/sovet_mpa_sng/informatsiya_o_deyatelnosti_mezhparlamentskoy_assamblei_gosudarstv_uchastnikov_sng_v_2013_godu/" TargetMode="External"/><Relationship Id="rId12" Type="http://schemas.openxmlformats.org/officeDocument/2006/relationships/hyperlink" Target="https://do05.vrcdo.edu.ru/" TargetMode="External"/><Relationship Id="rId17" Type="http://schemas.openxmlformats.org/officeDocument/2006/relationships/hyperlink" Target="http://journal.kuzspa.ru/journals/2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journal.kuzspa.ru/journals/2/" TargetMode="External"/><Relationship Id="rId20" Type="http://schemas.openxmlformats.org/officeDocument/2006/relationships/hyperlink" Target="http://festival.1september.ru/articles/568633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ite.unesco.org/pics/publications/ru/files/3214694.pdf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books.vugim/" TargetMode="External"/><Relationship Id="rId23" Type="http://schemas.openxmlformats.org/officeDocument/2006/relationships/footer" Target="footer2.xml"/><Relationship Id="rId10" Type="http://schemas.openxmlformats.org/officeDocument/2006/relationships/hyperlink" Target="http://&#1087;&#1088;&#1086;&#1092;&#1089;&#1090;&#1072;&#1085;&#1076;&#1072;&#1088;&#1090;&#1087;&#1077;&#1076;&#1072;&#1075;&#1086;&#1075;&#1072;.&#1088;&#1092;/" TargetMode="External"/><Relationship Id="rId19" Type="http://schemas.openxmlformats.org/officeDocument/2006/relationships/hyperlink" Target="http://festival.1september.ru/articles/62738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&#1087;&#1088;&#1086;&#1092;&#1089;&#1090;&#1072;&#1085;&#1076;&#1072;&#1088;&#1090;&#1087;&#1077;&#1076;&#1072;&#1075;&#1086;&#1075;&#1072;.&#1088;&#1092;/" TargetMode="External"/><Relationship Id="rId14" Type="http://schemas.openxmlformats.org/officeDocument/2006/relationships/hyperlink" Target="http://books.vugim/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F60D75"/>
    <w:rsid w:val="00F60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B93C55FF7574101A8E670B832ABE842">
    <w:name w:val="3B93C55FF7574101A8E670B832ABE842"/>
    <w:rsid w:val="00F60D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21</Pages>
  <Words>7428</Words>
  <Characters>42344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2025-06-25T22:46:00Z</dcterms:created>
  <dcterms:modified xsi:type="dcterms:W3CDTF">2025-06-26T01:45:00Z</dcterms:modified>
</cp:coreProperties>
</file>